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C463" w14:textId="77777777" w:rsidR="00735C62" w:rsidRPr="00E634FD" w:rsidRDefault="00640FDC" w:rsidP="00640FDC">
      <w:pPr>
        <w:jc w:val="center"/>
        <w:rPr>
          <w:rFonts w:ascii="Glober Book" w:hAnsi="Glober Book"/>
          <w:b/>
          <w:sz w:val="20"/>
          <w:szCs w:val="20"/>
        </w:rPr>
      </w:pPr>
      <w:r w:rsidRPr="00E634FD">
        <w:rPr>
          <w:rFonts w:ascii="Glober Book" w:hAnsi="Glober Book"/>
          <w:b/>
          <w:sz w:val="20"/>
          <w:szCs w:val="20"/>
        </w:rPr>
        <w:t>MINUTA DE EDITAL</w:t>
      </w:r>
    </w:p>
    <w:p w14:paraId="029BF963" w14:textId="77777777" w:rsidR="00640FDC" w:rsidRPr="00E634FD" w:rsidRDefault="00640FDC" w:rsidP="00640FDC">
      <w:pPr>
        <w:jc w:val="center"/>
        <w:rPr>
          <w:rFonts w:ascii="Glober Book" w:hAnsi="Glober Book"/>
          <w:sz w:val="20"/>
          <w:szCs w:val="20"/>
        </w:rPr>
      </w:pPr>
      <w:r w:rsidRPr="00E634FD">
        <w:rPr>
          <w:rFonts w:ascii="Glober Book" w:hAnsi="Glober Book"/>
          <w:b/>
          <w:sz w:val="20"/>
          <w:szCs w:val="20"/>
        </w:rPr>
        <w:t>PREGÃO ELETRÔNICO</w:t>
      </w:r>
    </w:p>
    <w:p w14:paraId="34BB0256" w14:textId="77777777" w:rsidR="00640FDC" w:rsidRPr="00E634FD" w:rsidRDefault="00640FDC" w:rsidP="00640FDC">
      <w:pPr>
        <w:jc w:val="center"/>
        <w:rPr>
          <w:rFonts w:ascii="Glober Book" w:hAnsi="Glober Book"/>
          <w:sz w:val="20"/>
          <w:szCs w:val="20"/>
        </w:rPr>
      </w:pPr>
    </w:p>
    <w:p w14:paraId="05558001" w14:textId="4A0FBD1E" w:rsidR="00640FDC" w:rsidRPr="00E634FD" w:rsidRDefault="2788C537" w:rsidP="2BC62A9C">
      <w:pPr>
        <w:jc w:val="center"/>
        <w:rPr>
          <w:rFonts w:ascii="Glober Book" w:hAnsi="Glober Book"/>
          <w:b/>
          <w:bCs/>
          <w:sz w:val="20"/>
          <w:szCs w:val="20"/>
        </w:rPr>
      </w:pPr>
      <w:r w:rsidRPr="045EB574">
        <w:rPr>
          <w:rFonts w:ascii="Glober Book" w:hAnsi="Glober Book"/>
          <w:b/>
          <w:bCs/>
          <w:sz w:val="20"/>
          <w:szCs w:val="20"/>
        </w:rPr>
        <w:t xml:space="preserve">PREGÃO ELETRÔNICO Nº </w:t>
      </w:r>
      <w:proofErr w:type="spellStart"/>
      <w:r w:rsidR="004F373D" w:rsidRPr="004F373D">
        <w:rPr>
          <w:rFonts w:ascii="Glober Book" w:hAnsi="Glober Book"/>
          <w:b/>
          <w:bCs/>
          <w:color w:val="EE0000"/>
          <w:sz w:val="20"/>
          <w:szCs w:val="20"/>
        </w:rPr>
        <w:t>xxx</w:t>
      </w:r>
      <w:proofErr w:type="spellEnd"/>
      <w:r w:rsidRPr="004F373D">
        <w:rPr>
          <w:rFonts w:ascii="Glober Book" w:hAnsi="Glober Book"/>
          <w:b/>
          <w:bCs/>
          <w:color w:val="EE0000"/>
          <w:sz w:val="20"/>
          <w:szCs w:val="20"/>
        </w:rPr>
        <w:t>/</w:t>
      </w:r>
      <w:r w:rsidR="34D1F7CA" w:rsidRPr="004F373D">
        <w:rPr>
          <w:rFonts w:ascii="Glober Book" w:hAnsi="Glober Book"/>
          <w:b/>
          <w:bCs/>
          <w:color w:val="EE0000"/>
          <w:sz w:val="20"/>
          <w:szCs w:val="20"/>
        </w:rPr>
        <w:t>202</w:t>
      </w:r>
      <w:r w:rsidR="3ECB3991" w:rsidRPr="004F373D">
        <w:rPr>
          <w:rFonts w:ascii="Glober Book" w:hAnsi="Glober Book"/>
          <w:b/>
          <w:bCs/>
          <w:color w:val="EE0000"/>
          <w:sz w:val="20"/>
          <w:szCs w:val="20"/>
        </w:rPr>
        <w:t>X</w:t>
      </w:r>
    </w:p>
    <w:p w14:paraId="3C1C59EA" w14:textId="77777777" w:rsidR="00640FDC" w:rsidRPr="00E634FD" w:rsidRDefault="00640FDC" w:rsidP="00640FDC">
      <w:pPr>
        <w:jc w:val="center"/>
        <w:rPr>
          <w:rFonts w:ascii="Glober Book" w:hAnsi="Glober Book"/>
          <w:b/>
          <w:sz w:val="20"/>
          <w:szCs w:val="20"/>
        </w:rPr>
      </w:pPr>
    </w:p>
    <w:p w14:paraId="26B23EA6" w14:textId="38F8D846" w:rsidR="00640FDC" w:rsidRPr="00E634FD" w:rsidRDefault="2788C537" w:rsidP="00640FDC">
      <w:pPr>
        <w:jc w:val="both"/>
        <w:rPr>
          <w:rFonts w:ascii="Glober Book" w:hAnsi="Glober Book"/>
          <w:sz w:val="20"/>
          <w:szCs w:val="20"/>
        </w:rPr>
      </w:pPr>
      <w:r w:rsidRPr="045EB574">
        <w:rPr>
          <w:rFonts w:ascii="Glober Book" w:hAnsi="Glober Book"/>
          <w:sz w:val="20"/>
          <w:szCs w:val="20"/>
        </w:rPr>
        <w:t>Torna-se público, para conhecimento dos interessados, que o</w:t>
      </w:r>
      <w:r w:rsidR="00250EFA">
        <w:rPr>
          <w:rFonts w:ascii="Glober Book" w:hAnsi="Glober Book"/>
          <w:sz w:val="20"/>
          <w:szCs w:val="20"/>
        </w:rPr>
        <w:t>(a)</w:t>
      </w:r>
      <w:r w:rsidRPr="045EB574">
        <w:rPr>
          <w:rFonts w:ascii="Glober Book" w:hAnsi="Glober Book"/>
          <w:sz w:val="20"/>
          <w:szCs w:val="20"/>
        </w:rPr>
        <w:t xml:space="preserve"> (</w:t>
      </w:r>
      <w:r w:rsidRPr="045EB574">
        <w:rPr>
          <w:rFonts w:ascii="Glober Book" w:hAnsi="Glober Book"/>
          <w:color w:val="FF0000"/>
          <w:sz w:val="20"/>
          <w:szCs w:val="20"/>
        </w:rPr>
        <w:t>nome do Clube</w:t>
      </w:r>
      <w:r w:rsidRPr="045EB574">
        <w:rPr>
          <w:rFonts w:ascii="Glober Book" w:hAnsi="Glober Book"/>
          <w:sz w:val="20"/>
          <w:szCs w:val="20"/>
        </w:rPr>
        <w:t xml:space="preserve">), </w:t>
      </w:r>
      <w:r w:rsidR="00AF3930">
        <w:rPr>
          <w:rFonts w:ascii="Glober Book" w:hAnsi="Glober Book"/>
          <w:sz w:val="20"/>
          <w:szCs w:val="20"/>
        </w:rPr>
        <w:t xml:space="preserve">inscrito no CNPJ sob o nº </w:t>
      </w:r>
      <w:proofErr w:type="spellStart"/>
      <w:r w:rsidR="00AF3930" w:rsidRPr="00AF3930">
        <w:rPr>
          <w:rFonts w:ascii="Glober Book" w:hAnsi="Glober Book"/>
          <w:color w:val="EE0000"/>
          <w:sz w:val="20"/>
          <w:szCs w:val="20"/>
        </w:rPr>
        <w:t>xx.xxx.xxx</w:t>
      </w:r>
      <w:proofErr w:type="spellEnd"/>
      <w:r w:rsidR="00AF3930" w:rsidRPr="00AF3930">
        <w:rPr>
          <w:rFonts w:ascii="Glober Book" w:hAnsi="Glober Book"/>
          <w:color w:val="EE0000"/>
          <w:sz w:val="20"/>
          <w:szCs w:val="20"/>
        </w:rPr>
        <w:t>/</w:t>
      </w:r>
      <w:proofErr w:type="spellStart"/>
      <w:r w:rsidR="00AF3930" w:rsidRPr="00AF3930">
        <w:rPr>
          <w:rFonts w:ascii="Glober Book" w:hAnsi="Glober Book"/>
          <w:color w:val="EE0000"/>
          <w:sz w:val="20"/>
          <w:szCs w:val="20"/>
        </w:rPr>
        <w:t>xxxx-xx</w:t>
      </w:r>
      <w:proofErr w:type="spellEnd"/>
      <w:r w:rsidR="00AF3930">
        <w:rPr>
          <w:rFonts w:ascii="Glober Book" w:hAnsi="Glober Book"/>
          <w:sz w:val="20"/>
          <w:szCs w:val="20"/>
        </w:rPr>
        <w:t xml:space="preserve">, </w:t>
      </w:r>
      <w:r w:rsidRPr="045EB574">
        <w:rPr>
          <w:rFonts w:ascii="Glober Book" w:hAnsi="Glober Book"/>
          <w:sz w:val="20"/>
          <w:szCs w:val="20"/>
        </w:rPr>
        <w:t>sediado no (</w:t>
      </w:r>
      <w:r w:rsidRPr="045EB574">
        <w:rPr>
          <w:rFonts w:ascii="Glober Book" w:hAnsi="Glober Book"/>
          <w:color w:val="FF0000"/>
          <w:sz w:val="20"/>
          <w:szCs w:val="20"/>
        </w:rPr>
        <w:t>endereço completo</w:t>
      </w:r>
      <w:r w:rsidRPr="045EB574">
        <w:rPr>
          <w:rFonts w:ascii="Glober Book" w:hAnsi="Glober Book"/>
          <w:sz w:val="20"/>
          <w:szCs w:val="20"/>
        </w:rPr>
        <w:t xml:space="preserve">), </w:t>
      </w:r>
      <w:r w:rsidR="5FE01C01" w:rsidRPr="045EB574">
        <w:rPr>
          <w:rFonts w:ascii="Glober Book" w:hAnsi="Glober Book"/>
          <w:sz w:val="20"/>
          <w:szCs w:val="20"/>
        </w:rPr>
        <w:t xml:space="preserve">doravante denominado “Clube”, </w:t>
      </w:r>
      <w:r w:rsidRPr="045EB574">
        <w:rPr>
          <w:rFonts w:ascii="Glober Book" w:hAnsi="Glober Book"/>
          <w:sz w:val="20"/>
          <w:szCs w:val="20"/>
        </w:rPr>
        <w:t xml:space="preserve">realizará aquisição de </w:t>
      </w:r>
      <w:r w:rsidR="68EEF9FF" w:rsidRPr="004F373D">
        <w:rPr>
          <w:rFonts w:ascii="Glober Book" w:hAnsi="Glober Book"/>
          <w:sz w:val="20"/>
          <w:szCs w:val="20"/>
        </w:rPr>
        <w:t>materiais esportivos</w:t>
      </w:r>
      <w:r w:rsidRPr="004F373D">
        <w:rPr>
          <w:rFonts w:ascii="Glober Book" w:hAnsi="Glober Book"/>
          <w:sz w:val="20"/>
          <w:szCs w:val="20"/>
        </w:rPr>
        <w:t xml:space="preserve"> </w:t>
      </w:r>
      <w:r w:rsidRPr="045EB574">
        <w:rPr>
          <w:rFonts w:ascii="Glober Book" w:hAnsi="Glober Book"/>
          <w:sz w:val="20"/>
          <w:szCs w:val="20"/>
        </w:rPr>
        <w:t xml:space="preserve">na modalidade </w:t>
      </w:r>
      <w:r w:rsidRPr="045EB574">
        <w:rPr>
          <w:rFonts w:ascii="Glober Book" w:hAnsi="Glober Book"/>
          <w:b/>
          <w:bCs/>
          <w:sz w:val="20"/>
          <w:szCs w:val="20"/>
        </w:rPr>
        <w:t>PREGÃO</w:t>
      </w:r>
      <w:r w:rsidR="00A533EC">
        <w:rPr>
          <w:rFonts w:ascii="Glober Book" w:hAnsi="Glober Book"/>
          <w:sz w:val="20"/>
          <w:szCs w:val="20"/>
        </w:rPr>
        <w:t xml:space="preserve"> </w:t>
      </w:r>
      <w:r w:rsidRPr="045EB574">
        <w:rPr>
          <w:rFonts w:ascii="Glober Book" w:hAnsi="Glober Book"/>
          <w:b/>
          <w:bCs/>
          <w:sz w:val="20"/>
          <w:szCs w:val="20"/>
        </w:rPr>
        <w:t>ELETRÔNIC</w:t>
      </w:r>
      <w:r w:rsidR="00A533EC">
        <w:rPr>
          <w:rFonts w:ascii="Glober Book" w:hAnsi="Glober Book"/>
          <w:b/>
          <w:bCs/>
          <w:sz w:val="20"/>
          <w:szCs w:val="20"/>
        </w:rPr>
        <w:t>O</w:t>
      </w:r>
      <w:r w:rsidRPr="045EB574">
        <w:rPr>
          <w:rFonts w:ascii="Glober Book" w:hAnsi="Glober Book"/>
          <w:sz w:val="20"/>
          <w:szCs w:val="20"/>
        </w:rPr>
        <w:t xml:space="preserve">, de acordo com o </w:t>
      </w:r>
      <w:r w:rsidR="7C62DFBF" w:rsidRPr="045EB574">
        <w:rPr>
          <w:rFonts w:ascii="Glober Book" w:hAnsi="Glober Book"/>
          <w:sz w:val="20"/>
          <w:szCs w:val="20"/>
        </w:rPr>
        <w:t xml:space="preserve">Ato Convocatório nº </w:t>
      </w:r>
      <w:r w:rsidR="00CE12E4" w:rsidRPr="00CE12E4">
        <w:rPr>
          <w:rFonts w:ascii="Glober Book" w:hAnsi="Glober Book"/>
          <w:sz w:val="20"/>
          <w:szCs w:val="20"/>
        </w:rPr>
        <w:t>12</w:t>
      </w:r>
      <w:r w:rsidRPr="045EB574">
        <w:rPr>
          <w:rFonts w:ascii="Glober Book" w:hAnsi="Glober Book"/>
          <w:sz w:val="20"/>
          <w:szCs w:val="20"/>
        </w:rPr>
        <w:t>, disponibilizado pelo Comitê Brasileiro de Clubes – CBC, bem como</w:t>
      </w:r>
      <w:r w:rsidR="00683F0F">
        <w:rPr>
          <w:rFonts w:ascii="Glober Book" w:hAnsi="Glober Book"/>
          <w:sz w:val="20"/>
          <w:szCs w:val="20"/>
        </w:rPr>
        <w:t xml:space="preserve"> o</w:t>
      </w:r>
      <w:r w:rsidRPr="045EB574">
        <w:rPr>
          <w:rFonts w:ascii="Glober Book" w:hAnsi="Glober Book"/>
          <w:sz w:val="20"/>
          <w:szCs w:val="20"/>
        </w:rPr>
        <w:t xml:space="preserve"> Termo de Execução nº </w:t>
      </w:r>
      <w:r w:rsidRPr="045EB574">
        <w:rPr>
          <w:rFonts w:ascii="Glober Book" w:hAnsi="Glober Book"/>
          <w:color w:val="FF0000"/>
          <w:sz w:val="20"/>
          <w:szCs w:val="20"/>
        </w:rPr>
        <w:t>XX</w:t>
      </w:r>
      <w:r w:rsidRPr="045EB574">
        <w:rPr>
          <w:rFonts w:ascii="Glober Book" w:hAnsi="Glober Book"/>
          <w:sz w:val="20"/>
          <w:szCs w:val="20"/>
        </w:rPr>
        <w:t>/</w:t>
      </w:r>
      <w:r w:rsidR="34D1F7CA" w:rsidRPr="045EB574">
        <w:rPr>
          <w:rFonts w:ascii="Glober Book" w:hAnsi="Glober Book"/>
          <w:sz w:val="20"/>
          <w:szCs w:val="20"/>
        </w:rPr>
        <w:t>202</w:t>
      </w:r>
      <w:r w:rsidR="6C4A769A" w:rsidRPr="045EB574">
        <w:rPr>
          <w:rFonts w:ascii="Glober Book" w:hAnsi="Glober Book"/>
          <w:color w:val="FF0000"/>
          <w:sz w:val="20"/>
          <w:szCs w:val="20"/>
        </w:rPr>
        <w:t>X</w:t>
      </w:r>
      <w:r w:rsidRPr="045EB574">
        <w:rPr>
          <w:rFonts w:ascii="Glober Book" w:hAnsi="Glober Book"/>
          <w:sz w:val="20"/>
          <w:szCs w:val="20"/>
        </w:rPr>
        <w:t xml:space="preserve">, formalizado junto àquele Comitê, aplicando-se o </w:t>
      </w:r>
      <w:bookmarkStart w:id="0" w:name="_Hlk207274941"/>
      <w:r w:rsidR="3D5DA82D" w:rsidRPr="045EB574">
        <w:rPr>
          <w:rFonts w:ascii="Glober Book" w:hAnsi="Glober Book"/>
          <w:sz w:val="20"/>
          <w:szCs w:val="20"/>
        </w:rPr>
        <w:t xml:space="preserve">Regulamento de Descentralização </w:t>
      </w:r>
      <w:r w:rsidR="233A3348" w:rsidRPr="045EB574">
        <w:rPr>
          <w:rFonts w:ascii="Glober Book" w:hAnsi="Glober Book"/>
          <w:sz w:val="20"/>
          <w:szCs w:val="20"/>
        </w:rPr>
        <w:t>do Eixo</w:t>
      </w:r>
      <w:r w:rsidR="6C4A769A" w:rsidRPr="045EB574">
        <w:rPr>
          <w:rFonts w:ascii="Glober Book" w:hAnsi="Glober Book"/>
          <w:sz w:val="20"/>
          <w:szCs w:val="20"/>
        </w:rPr>
        <w:t xml:space="preserve"> Materiais e </w:t>
      </w:r>
      <w:r w:rsidR="3D5DA82D" w:rsidRPr="045EB574">
        <w:rPr>
          <w:rFonts w:ascii="Glober Book" w:hAnsi="Glober Book"/>
          <w:sz w:val="20"/>
          <w:szCs w:val="20"/>
        </w:rPr>
        <w:t xml:space="preserve">Equipamentos </w:t>
      </w:r>
      <w:r w:rsidR="6C4A769A" w:rsidRPr="045EB574">
        <w:rPr>
          <w:rFonts w:ascii="Glober Book" w:hAnsi="Glober Book"/>
          <w:sz w:val="20"/>
          <w:szCs w:val="20"/>
        </w:rPr>
        <w:t>E</w:t>
      </w:r>
      <w:r w:rsidR="3D5DA82D" w:rsidRPr="045EB574">
        <w:rPr>
          <w:rFonts w:ascii="Glober Book" w:hAnsi="Glober Book"/>
          <w:sz w:val="20"/>
          <w:szCs w:val="20"/>
        </w:rPr>
        <w:t>sportivos</w:t>
      </w:r>
      <w:r w:rsidR="00250EFA">
        <w:rPr>
          <w:rFonts w:ascii="Glober Book" w:hAnsi="Glober Book"/>
          <w:sz w:val="20"/>
          <w:szCs w:val="20"/>
        </w:rPr>
        <w:t xml:space="preserve"> </w:t>
      </w:r>
      <w:r w:rsidR="00C40BFD">
        <w:rPr>
          <w:rFonts w:ascii="Glober Book" w:hAnsi="Glober Book"/>
          <w:sz w:val="20"/>
          <w:szCs w:val="20"/>
        </w:rPr>
        <w:t>–</w:t>
      </w:r>
      <w:r w:rsidR="3D5DA82D" w:rsidRPr="045EB574">
        <w:rPr>
          <w:rFonts w:ascii="Glober Book" w:hAnsi="Glober Book"/>
          <w:sz w:val="20"/>
          <w:szCs w:val="20"/>
        </w:rPr>
        <w:t xml:space="preserve"> R</w:t>
      </w:r>
      <w:r w:rsidR="6C4A769A" w:rsidRPr="045EB574">
        <w:rPr>
          <w:rFonts w:ascii="Glober Book" w:hAnsi="Glober Book"/>
          <w:sz w:val="20"/>
          <w:szCs w:val="20"/>
        </w:rPr>
        <w:t>MEE</w:t>
      </w:r>
      <w:bookmarkEnd w:id="0"/>
      <w:r w:rsidR="00C40BFD">
        <w:rPr>
          <w:rFonts w:ascii="Glober Book" w:hAnsi="Glober Book"/>
          <w:sz w:val="20"/>
          <w:szCs w:val="20"/>
        </w:rPr>
        <w:t xml:space="preserve"> </w:t>
      </w:r>
      <w:r w:rsidR="00250EFA" w:rsidRPr="045EB574">
        <w:rPr>
          <w:rFonts w:ascii="Glober Book" w:hAnsi="Glober Book"/>
          <w:sz w:val="20"/>
          <w:szCs w:val="20"/>
        </w:rPr>
        <w:t xml:space="preserve">do CBC </w:t>
      </w:r>
      <w:r w:rsidR="00C40BFD" w:rsidRPr="00C40BFD">
        <w:rPr>
          <w:rFonts w:ascii="Glober Book" w:hAnsi="Glober Book"/>
          <w:sz w:val="20"/>
          <w:szCs w:val="20"/>
        </w:rPr>
        <w:t>como norma reguladora do processo seletivo de fornecedores e das relações jurídicas decorrentes</w:t>
      </w:r>
      <w:r w:rsidR="00683A06">
        <w:rPr>
          <w:rFonts w:ascii="Glober Book" w:hAnsi="Glober Book"/>
          <w:sz w:val="20"/>
          <w:szCs w:val="20"/>
        </w:rPr>
        <w:t>, além d</w:t>
      </w:r>
      <w:r w:rsidRPr="045EB574">
        <w:rPr>
          <w:rFonts w:ascii="Glober Book" w:hAnsi="Glober Book"/>
          <w:sz w:val="20"/>
          <w:szCs w:val="20"/>
        </w:rPr>
        <w:t xml:space="preserve">as exigências </w:t>
      </w:r>
      <w:r w:rsidR="00683A06">
        <w:rPr>
          <w:rFonts w:ascii="Glober Book" w:hAnsi="Glober Book"/>
          <w:sz w:val="20"/>
          <w:szCs w:val="20"/>
        </w:rPr>
        <w:t>d</w:t>
      </w:r>
      <w:r w:rsidRPr="045EB574">
        <w:rPr>
          <w:rFonts w:ascii="Glober Book" w:hAnsi="Glober Book"/>
          <w:sz w:val="20"/>
          <w:szCs w:val="20"/>
        </w:rPr>
        <w:t>este Edital</w:t>
      </w:r>
      <w:r w:rsidR="00683A06">
        <w:rPr>
          <w:rFonts w:ascii="Glober Book" w:hAnsi="Glober Book"/>
          <w:sz w:val="20"/>
          <w:szCs w:val="20"/>
        </w:rPr>
        <w:t xml:space="preserve"> e seus anexos</w:t>
      </w:r>
      <w:r w:rsidRPr="045EB574">
        <w:rPr>
          <w:rFonts w:ascii="Glober Book" w:hAnsi="Glober Book"/>
          <w:sz w:val="20"/>
          <w:szCs w:val="20"/>
        </w:rPr>
        <w:t>.</w:t>
      </w:r>
    </w:p>
    <w:p w14:paraId="1B54A68C" w14:textId="77777777" w:rsidR="00250EFA" w:rsidRDefault="00250EFA" w:rsidP="00311D3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5E9C264" w14:textId="2F098589" w:rsidR="00311D33" w:rsidRPr="00E634FD" w:rsidRDefault="00311D33" w:rsidP="00311D3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RECEBIMENTO DE PROPOSTAS ATÉ: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dd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aaaa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 xml:space="preserve"> –</w:t>
      </w:r>
      <w:r w:rsidR="00B966D3">
        <w:rPr>
          <w:rFonts w:ascii="Glober Book" w:hAnsi="Glober Book"/>
          <w:color w:val="FF0000"/>
          <w:sz w:val="20"/>
          <w:szCs w:val="20"/>
        </w:rPr>
        <w:t xml:space="preserve">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hh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: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proofErr w:type="spellEnd"/>
      <w:r w:rsidR="001E2BAC">
        <w:rPr>
          <w:rFonts w:ascii="Glober Book" w:hAnsi="Glober Book"/>
          <w:color w:val="FF0000"/>
          <w:sz w:val="20"/>
          <w:szCs w:val="20"/>
        </w:rPr>
        <w:t xml:space="preserve"> (horário de Brasília/DF)</w:t>
      </w:r>
    </w:p>
    <w:p w14:paraId="34AF7403" w14:textId="209B1152" w:rsidR="00B966D3" w:rsidRPr="00E634FD" w:rsidRDefault="00311D33" w:rsidP="00B966D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ABERTURA E ANÁLISE DAS PROPOSTAS: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dd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aaaa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 xml:space="preserve"> –</w:t>
      </w:r>
      <w:r w:rsidR="00B966D3">
        <w:rPr>
          <w:rFonts w:ascii="Glober Book" w:hAnsi="Glober Book"/>
          <w:color w:val="FF0000"/>
          <w:sz w:val="20"/>
          <w:szCs w:val="20"/>
        </w:rPr>
        <w:t xml:space="preserve">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hh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: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proofErr w:type="spellEnd"/>
      <w:r w:rsidR="001E2BAC">
        <w:rPr>
          <w:rFonts w:ascii="Glober Book" w:hAnsi="Glober Book"/>
          <w:color w:val="FF0000"/>
          <w:sz w:val="20"/>
          <w:szCs w:val="20"/>
        </w:rPr>
        <w:t xml:space="preserve"> (horário de Brasília/DF)</w:t>
      </w:r>
    </w:p>
    <w:p w14:paraId="544CA75B" w14:textId="7BCF554B" w:rsidR="00B966D3" w:rsidRPr="00E634FD" w:rsidRDefault="00311D33" w:rsidP="00B966D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INÍCIO DA SESSÃO </w:t>
      </w:r>
      <w:r w:rsidR="00180134">
        <w:rPr>
          <w:rFonts w:ascii="Glober Book" w:hAnsi="Glober Book"/>
          <w:color w:val="000000" w:themeColor="text1"/>
          <w:sz w:val="20"/>
          <w:szCs w:val="20"/>
        </w:rPr>
        <w:t>PÚBLICA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: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dd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/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aaaa</w:t>
      </w:r>
      <w:proofErr w:type="spellEnd"/>
      <w:r w:rsidR="00B966D3" w:rsidRPr="00E634FD">
        <w:rPr>
          <w:rFonts w:ascii="Glober Book" w:hAnsi="Glober Book"/>
          <w:color w:val="FF0000"/>
          <w:sz w:val="20"/>
          <w:szCs w:val="20"/>
        </w:rPr>
        <w:t xml:space="preserve"> –</w:t>
      </w:r>
      <w:r w:rsidR="00B966D3">
        <w:rPr>
          <w:rFonts w:ascii="Glober Book" w:hAnsi="Glober Book"/>
          <w:color w:val="FF0000"/>
          <w:sz w:val="20"/>
          <w:szCs w:val="20"/>
        </w:rPr>
        <w:t xml:space="preserve"> </w:t>
      </w:r>
      <w:proofErr w:type="spellStart"/>
      <w:r w:rsidR="00B966D3">
        <w:rPr>
          <w:rFonts w:ascii="Glober Book" w:hAnsi="Glober Book"/>
          <w:color w:val="FF0000"/>
          <w:sz w:val="20"/>
          <w:szCs w:val="20"/>
        </w:rPr>
        <w:t>hh</w:t>
      </w:r>
      <w:r w:rsidR="00B966D3" w:rsidRPr="00E634FD">
        <w:rPr>
          <w:rFonts w:ascii="Glober Book" w:hAnsi="Glober Book"/>
          <w:color w:val="FF0000"/>
          <w:sz w:val="20"/>
          <w:szCs w:val="20"/>
        </w:rPr>
        <w:t>:</w:t>
      </w:r>
      <w:r w:rsidR="00B966D3">
        <w:rPr>
          <w:rFonts w:ascii="Glober Book" w:hAnsi="Glober Book"/>
          <w:color w:val="FF0000"/>
          <w:sz w:val="20"/>
          <w:szCs w:val="20"/>
        </w:rPr>
        <w:t>mm</w:t>
      </w:r>
      <w:proofErr w:type="spellEnd"/>
      <w:r w:rsidR="001E2BAC">
        <w:rPr>
          <w:rFonts w:ascii="Glober Book" w:hAnsi="Glober Book"/>
          <w:color w:val="FF0000"/>
          <w:sz w:val="20"/>
          <w:szCs w:val="20"/>
        </w:rPr>
        <w:t xml:space="preserve"> (horário de Brasília/DF)</w:t>
      </w:r>
    </w:p>
    <w:p w14:paraId="055CA4DC" w14:textId="2B05DCC6" w:rsidR="00311D33" w:rsidRPr="00E634FD" w:rsidRDefault="00B966D3" w:rsidP="00311D3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LOCAL/</w:t>
      </w:r>
      <w:r w:rsidR="00937C8D">
        <w:rPr>
          <w:rFonts w:ascii="Glober Book" w:hAnsi="Glober Book"/>
          <w:color w:val="000000" w:themeColor="text1"/>
          <w:sz w:val="20"/>
          <w:szCs w:val="20"/>
        </w:rPr>
        <w:t>SISTEMA</w:t>
      </w:r>
      <w:r w:rsidR="00311D33" w:rsidRPr="00E634FD">
        <w:rPr>
          <w:rFonts w:ascii="Glober Book" w:hAnsi="Glober Book"/>
          <w:color w:val="000000" w:themeColor="text1"/>
          <w:sz w:val="20"/>
          <w:szCs w:val="20"/>
        </w:rPr>
        <w:t xml:space="preserve">: </w:t>
      </w:r>
      <w:r w:rsidR="00311D33" w:rsidRPr="00E634FD">
        <w:rPr>
          <w:rFonts w:ascii="Glober Book" w:hAnsi="Glober Book"/>
          <w:color w:val="FF0000"/>
          <w:sz w:val="20"/>
          <w:szCs w:val="20"/>
        </w:rPr>
        <w:t>www.xxxxx.xxx.xx</w:t>
      </w:r>
    </w:p>
    <w:p w14:paraId="0F5E3E79" w14:textId="77777777" w:rsidR="00640FDC" w:rsidRPr="00E634FD" w:rsidRDefault="00640FDC" w:rsidP="00CF3523">
      <w:pPr>
        <w:spacing w:after="0" w:line="240" w:lineRule="auto"/>
        <w:jc w:val="both"/>
        <w:rPr>
          <w:rFonts w:ascii="Glober Book" w:hAnsi="Glober Book"/>
          <w:sz w:val="20"/>
          <w:szCs w:val="20"/>
        </w:rPr>
      </w:pPr>
    </w:p>
    <w:p w14:paraId="2D8F71D6" w14:textId="77777777" w:rsidR="00CF3523" w:rsidRPr="00E634FD" w:rsidRDefault="00CF3523" w:rsidP="00640FDC">
      <w:pPr>
        <w:jc w:val="both"/>
        <w:rPr>
          <w:rFonts w:ascii="Glober Book" w:hAnsi="Glober Book"/>
          <w:b/>
          <w:sz w:val="20"/>
          <w:szCs w:val="20"/>
        </w:rPr>
      </w:pPr>
      <w:r w:rsidRPr="00E634FD">
        <w:rPr>
          <w:rFonts w:ascii="Glober Book" w:hAnsi="Glober Book"/>
          <w:b/>
          <w:sz w:val="20"/>
          <w:szCs w:val="20"/>
        </w:rPr>
        <w:t>1. DO OBJETO</w:t>
      </w:r>
    </w:p>
    <w:p w14:paraId="730EFC53" w14:textId="57A24B83" w:rsidR="00640FDC" w:rsidRPr="00E634FD" w:rsidRDefault="00CF3523" w:rsidP="00640FDC">
      <w:pPr>
        <w:jc w:val="both"/>
        <w:rPr>
          <w:rFonts w:ascii="Glober Book" w:hAnsi="Glober Book"/>
          <w:sz w:val="20"/>
          <w:szCs w:val="20"/>
        </w:rPr>
      </w:pPr>
      <w:r w:rsidRPr="00E634FD">
        <w:rPr>
          <w:rFonts w:ascii="Glober Book" w:hAnsi="Glober Book"/>
          <w:sz w:val="20"/>
          <w:szCs w:val="20"/>
        </w:rPr>
        <w:t>1.1.</w:t>
      </w:r>
      <w:r w:rsidRPr="00E634FD">
        <w:rPr>
          <w:rFonts w:ascii="Glober Book" w:hAnsi="Glober Book"/>
          <w:sz w:val="20"/>
          <w:szCs w:val="20"/>
        </w:rPr>
        <w:tab/>
        <w:t>O objeto d</w:t>
      </w:r>
      <w:r w:rsidR="00822B81">
        <w:rPr>
          <w:rFonts w:ascii="Glober Book" w:hAnsi="Glober Book"/>
          <w:sz w:val="20"/>
          <w:szCs w:val="20"/>
        </w:rPr>
        <w:t>o</w:t>
      </w:r>
      <w:r w:rsidRPr="00E634FD">
        <w:rPr>
          <w:rFonts w:ascii="Glober Book" w:hAnsi="Glober Book"/>
          <w:sz w:val="20"/>
          <w:szCs w:val="20"/>
        </w:rPr>
        <w:t xml:space="preserve"> presente </w:t>
      </w:r>
      <w:r w:rsidR="00250EFA">
        <w:rPr>
          <w:rFonts w:ascii="Glober Book" w:hAnsi="Glober Book"/>
          <w:sz w:val="20"/>
          <w:szCs w:val="20"/>
        </w:rPr>
        <w:t xml:space="preserve">procedimento </w:t>
      </w:r>
      <w:r w:rsidRPr="00E634FD">
        <w:rPr>
          <w:rFonts w:ascii="Glober Book" w:hAnsi="Glober Book"/>
          <w:sz w:val="20"/>
          <w:szCs w:val="20"/>
        </w:rPr>
        <w:t>é a escolha da proposta mais van</w:t>
      </w:r>
      <w:r w:rsidRPr="004F373D">
        <w:rPr>
          <w:rFonts w:ascii="Glober Book" w:hAnsi="Glober Book"/>
          <w:sz w:val="20"/>
          <w:szCs w:val="20"/>
        </w:rPr>
        <w:t xml:space="preserve">tajosa para a aquisição de </w:t>
      </w:r>
      <w:r w:rsidR="00B36AFB" w:rsidRPr="004F373D">
        <w:rPr>
          <w:rFonts w:ascii="Glober Book" w:hAnsi="Glober Book"/>
          <w:sz w:val="20"/>
          <w:szCs w:val="20"/>
        </w:rPr>
        <w:t xml:space="preserve">materiais </w:t>
      </w:r>
      <w:r w:rsidRPr="004F373D">
        <w:rPr>
          <w:rFonts w:ascii="Glober Book" w:hAnsi="Glober Book"/>
          <w:sz w:val="20"/>
          <w:szCs w:val="20"/>
        </w:rPr>
        <w:t xml:space="preserve">esportivos, conforme condições, quantidades e exigências estabelecidas </w:t>
      </w:r>
      <w:r w:rsidRPr="00E634FD">
        <w:rPr>
          <w:rFonts w:ascii="Glober Book" w:hAnsi="Glober Book"/>
          <w:sz w:val="20"/>
          <w:szCs w:val="20"/>
        </w:rPr>
        <w:t>neste Edital e seus anexos.</w:t>
      </w:r>
    </w:p>
    <w:p w14:paraId="0C20DCF2" w14:textId="7672207A" w:rsidR="003240CA" w:rsidRPr="00E634FD" w:rsidRDefault="02DDBE74" w:rsidP="001C0F6D">
      <w:pPr>
        <w:jc w:val="both"/>
        <w:rPr>
          <w:rFonts w:ascii="Glober Book" w:hAnsi="Glober Book"/>
          <w:color w:val="0070C0"/>
          <w:sz w:val="20"/>
          <w:szCs w:val="20"/>
        </w:rPr>
      </w:pPr>
      <w:r w:rsidRPr="7DFE4975">
        <w:rPr>
          <w:rFonts w:ascii="Glober Book" w:hAnsi="Glober Book"/>
          <w:sz w:val="20"/>
          <w:szCs w:val="20"/>
        </w:rPr>
        <w:t>1.2</w:t>
      </w:r>
      <w:r w:rsidR="1A28DAA7" w:rsidRPr="7DFE4975">
        <w:rPr>
          <w:rFonts w:ascii="Glober Book" w:hAnsi="Glober Book"/>
          <w:sz w:val="20"/>
          <w:szCs w:val="20"/>
        </w:rPr>
        <w:t>.</w:t>
      </w:r>
      <w:r w:rsidR="00CF3523">
        <w:tab/>
      </w:r>
      <w:r w:rsidR="087589F8" w:rsidRPr="7DFE4975">
        <w:rPr>
          <w:rFonts w:ascii="Glober Book" w:hAnsi="Glober Book"/>
          <w:sz w:val="20"/>
          <w:szCs w:val="20"/>
        </w:rPr>
        <w:t xml:space="preserve">A aquisição será realizada nos termos do </w:t>
      </w:r>
      <w:r w:rsidR="087589F8" w:rsidRPr="00050D01">
        <w:rPr>
          <w:rFonts w:ascii="Glober Book" w:hAnsi="Glober Book"/>
          <w:sz w:val="20"/>
          <w:szCs w:val="20"/>
        </w:rPr>
        <w:t>item 1.2</w:t>
      </w:r>
      <w:r w:rsidR="087589F8" w:rsidRPr="7DFE4975">
        <w:rPr>
          <w:rFonts w:ascii="Glober Book" w:hAnsi="Glober Book"/>
          <w:sz w:val="20"/>
          <w:szCs w:val="20"/>
        </w:rPr>
        <w:t xml:space="preserve"> </w:t>
      </w:r>
      <w:r w:rsidR="00BF6887">
        <w:rPr>
          <w:rFonts w:ascii="Glober Book" w:hAnsi="Glober Book"/>
          <w:sz w:val="20"/>
          <w:szCs w:val="20"/>
        </w:rPr>
        <w:t>i</w:t>
      </w:r>
      <w:r w:rsidR="087589F8" w:rsidRPr="7DFE4975">
        <w:rPr>
          <w:rFonts w:ascii="Glober Book" w:hAnsi="Glober Book"/>
          <w:sz w:val="20"/>
          <w:szCs w:val="20"/>
        </w:rPr>
        <w:t>do Termo de Referência</w:t>
      </w:r>
      <w:r w:rsidR="0950FDDA" w:rsidRPr="7DFE4975">
        <w:rPr>
          <w:rFonts w:ascii="Glober Book" w:hAnsi="Glober Book"/>
          <w:sz w:val="20"/>
          <w:szCs w:val="20"/>
        </w:rPr>
        <w:t xml:space="preserve"> e o critério de julgamento adotado será </w:t>
      </w:r>
      <w:r w:rsidR="70B6F495" w:rsidRPr="7DFE4975">
        <w:rPr>
          <w:rFonts w:ascii="Glober Book" w:hAnsi="Glober Book"/>
          <w:sz w:val="20"/>
          <w:szCs w:val="20"/>
        </w:rPr>
        <w:t xml:space="preserve">o </w:t>
      </w:r>
      <w:r w:rsidR="133F31BB" w:rsidRPr="7DFE4975">
        <w:rPr>
          <w:rFonts w:ascii="Glober Book" w:hAnsi="Glober Book"/>
          <w:b/>
          <w:bCs/>
          <w:sz w:val="20"/>
          <w:szCs w:val="20"/>
        </w:rPr>
        <w:t>MENOR PREÇO</w:t>
      </w:r>
      <w:r w:rsidR="133F31BB" w:rsidRPr="7DFE4975">
        <w:rPr>
          <w:rFonts w:ascii="Glober Book" w:hAnsi="Glober Book"/>
          <w:sz w:val="20"/>
          <w:szCs w:val="20"/>
        </w:rPr>
        <w:t xml:space="preserve"> </w:t>
      </w:r>
      <w:r w:rsidR="2E0C6C46" w:rsidRPr="7DFE4975">
        <w:rPr>
          <w:rFonts w:ascii="Glober Book" w:hAnsi="Glober Book"/>
          <w:color w:val="EE0000"/>
          <w:sz w:val="20"/>
          <w:szCs w:val="20"/>
        </w:rPr>
        <w:t xml:space="preserve">(escolher uma das seguintes opções, conforme o caso: </w:t>
      </w:r>
      <w:r w:rsidR="133F31BB" w:rsidRPr="008F0C20">
        <w:rPr>
          <w:rFonts w:ascii="Glober Book" w:hAnsi="Glober Book"/>
          <w:b/>
          <w:bCs/>
          <w:color w:val="0070C0"/>
          <w:sz w:val="20"/>
          <w:szCs w:val="20"/>
        </w:rPr>
        <w:t>POR ITEM/POR LOTE</w:t>
      </w:r>
      <w:r w:rsidR="2E0C6C46" w:rsidRPr="008F0C20">
        <w:rPr>
          <w:rFonts w:ascii="Glober Book" w:hAnsi="Glober Book"/>
          <w:color w:val="EE0000"/>
          <w:sz w:val="20"/>
          <w:szCs w:val="20"/>
        </w:rPr>
        <w:t>)</w:t>
      </w:r>
      <w:r w:rsidR="3A76E2A9" w:rsidRPr="008F0C20">
        <w:rPr>
          <w:rFonts w:ascii="Glober Book" w:hAnsi="Glober Book"/>
          <w:color w:val="EE0000"/>
          <w:sz w:val="20"/>
          <w:szCs w:val="20"/>
        </w:rPr>
        <w:t>,</w:t>
      </w:r>
      <w:r w:rsidR="3A76E2A9" w:rsidRPr="7DFE4975">
        <w:rPr>
          <w:rFonts w:ascii="Glober Book" w:hAnsi="Glober Book"/>
          <w:sz w:val="20"/>
          <w:szCs w:val="20"/>
        </w:rPr>
        <w:t xml:space="preserve"> observadas as exigências contidas neste Edital e seus Anexos quanto às especificações do objeto.</w:t>
      </w:r>
    </w:p>
    <w:p w14:paraId="3739E18C" w14:textId="28901BF4" w:rsidR="007023EB" w:rsidRPr="007C28B8" w:rsidRDefault="007023EB" w:rsidP="005E06BC">
      <w:pPr>
        <w:jc w:val="both"/>
        <w:rPr>
          <w:rFonts w:ascii="Glober Book" w:eastAsia="Times New Roman" w:hAnsi="Glober Book" w:cs="Times New Roman"/>
          <w:sz w:val="20"/>
          <w:szCs w:val="20"/>
          <w:lang w:eastAsia="pt-BR"/>
        </w:rPr>
      </w:pPr>
      <w:r w:rsidRPr="001B0FA9">
        <w:rPr>
          <w:rFonts w:ascii="Glober Book" w:hAnsi="Glober Book"/>
          <w:color w:val="000000" w:themeColor="text1"/>
          <w:sz w:val="20"/>
          <w:szCs w:val="20"/>
        </w:rPr>
        <w:t>1.</w:t>
      </w:r>
      <w:r w:rsidR="001C0F6D">
        <w:rPr>
          <w:rFonts w:ascii="Glober Book" w:hAnsi="Glober Book"/>
          <w:color w:val="000000" w:themeColor="text1"/>
          <w:sz w:val="20"/>
          <w:szCs w:val="20"/>
        </w:rPr>
        <w:t>3</w:t>
      </w:r>
      <w:r w:rsidRPr="001B0FA9">
        <w:rPr>
          <w:rFonts w:ascii="Glober Book" w:hAnsi="Glober Book"/>
          <w:color w:val="000000" w:themeColor="text1"/>
          <w:sz w:val="20"/>
          <w:szCs w:val="20"/>
        </w:rPr>
        <w:t>.</w:t>
      </w:r>
      <w:r w:rsidRPr="001B0FA9">
        <w:rPr>
          <w:rFonts w:ascii="Glober Book" w:hAnsi="Glober Book"/>
          <w:color w:val="000000" w:themeColor="text1"/>
          <w:sz w:val="20"/>
          <w:szCs w:val="20"/>
        </w:rPr>
        <w:tab/>
      </w:r>
      <w:r w:rsidRPr="007C28B8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As </w:t>
      </w:r>
      <w:r w:rsidRPr="007C28B8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 xml:space="preserve">despesas decorrentes desta contratação correrão à conta dos recursos </w:t>
      </w:r>
      <w:r w:rsidR="00712194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 xml:space="preserve">lotéricos </w:t>
      </w:r>
      <w:r w:rsidRPr="007C28B8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>oriundos da Lei nº 13.756</w:t>
      </w:r>
      <w:r w:rsidR="002A6CAE" w:rsidRPr="007C28B8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>/20</w:t>
      </w:r>
      <w:r w:rsidR="0041181D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>18</w:t>
      </w:r>
      <w:r w:rsidRPr="007C28B8">
        <w:rPr>
          <w:rFonts w:ascii="Glober Book" w:eastAsia="Times New Roman" w:hAnsi="Glober Book" w:cs="Calibri"/>
          <w:color w:val="000000"/>
          <w:sz w:val="20"/>
          <w:szCs w:val="20"/>
          <w:lang w:eastAsia="pt-BR"/>
        </w:rPr>
        <w:t>, descentralizados pelo Comitê Brasileiro de Clubes – CBC, por meio do Ato Convocatóri</w:t>
      </w:r>
      <w:r w:rsidRPr="003471BB">
        <w:rPr>
          <w:rFonts w:ascii="Glober Book" w:eastAsia="Times New Roman" w:hAnsi="Glober Book" w:cs="Calibri"/>
          <w:sz w:val="20"/>
          <w:szCs w:val="20"/>
          <w:lang w:eastAsia="pt-BR"/>
        </w:rPr>
        <w:t xml:space="preserve">o nº </w:t>
      </w:r>
      <w:r w:rsidR="003471BB" w:rsidRPr="003471BB">
        <w:rPr>
          <w:rFonts w:ascii="Glober Book" w:eastAsia="Times New Roman" w:hAnsi="Glober Book" w:cs="Calibri"/>
          <w:sz w:val="20"/>
          <w:szCs w:val="20"/>
          <w:lang w:eastAsia="pt-BR"/>
        </w:rPr>
        <w:t>12.</w:t>
      </w:r>
    </w:p>
    <w:p w14:paraId="2D078228" w14:textId="77777777" w:rsidR="003240CA" w:rsidRPr="00E634FD" w:rsidRDefault="003240CA" w:rsidP="003240CA">
      <w:pPr>
        <w:spacing w:after="0" w:line="240" w:lineRule="auto"/>
        <w:ind w:left="709"/>
        <w:jc w:val="both"/>
        <w:rPr>
          <w:rFonts w:ascii="Glober Book" w:hAnsi="Glober Book"/>
          <w:color w:val="0070C0"/>
          <w:sz w:val="20"/>
          <w:szCs w:val="20"/>
        </w:rPr>
      </w:pPr>
    </w:p>
    <w:p w14:paraId="141903FD" w14:textId="53F4899A" w:rsidR="007E1520" w:rsidRPr="00E634FD" w:rsidRDefault="00DC6ED5" w:rsidP="003240CA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2</w:t>
      </w:r>
      <w:r w:rsidR="00A9515E">
        <w:rPr>
          <w:rFonts w:ascii="Glober Book" w:hAnsi="Glober Book"/>
          <w:b/>
          <w:color w:val="000000" w:themeColor="text1"/>
          <w:sz w:val="20"/>
          <w:szCs w:val="20"/>
        </w:rPr>
        <w:t xml:space="preserve">. </w:t>
      </w:r>
      <w:r w:rsidR="003240CA" w:rsidRPr="00E634FD">
        <w:rPr>
          <w:rFonts w:ascii="Glober Book" w:hAnsi="Glober Book"/>
          <w:b/>
          <w:color w:val="000000" w:themeColor="text1"/>
          <w:sz w:val="20"/>
          <w:szCs w:val="20"/>
        </w:rPr>
        <w:t>DO CREDENCIAMENTO</w:t>
      </w:r>
    </w:p>
    <w:p w14:paraId="7015A886" w14:textId="4CF711E9" w:rsidR="00610C66" w:rsidRPr="00E634FD" w:rsidRDefault="00677B2F" w:rsidP="00610C66">
      <w:pPr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2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>.1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>
        <w:rPr>
          <w:rFonts w:ascii="Glober Book" w:hAnsi="Glober Book"/>
          <w:color w:val="000000" w:themeColor="text1"/>
          <w:sz w:val="20"/>
          <w:szCs w:val="20"/>
        </w:rPr>
        <w:t>A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 participa</w:t>
      </w:r>
      <w:r>
        <w:rPr>
          <w:rFonts w:ascii="Glober Book" w:hAnsi="Glober Book"/>
          <w:color w:val="000000" w:themeColor="text1"/>
          <w:sz w:val="20"/>
          <w:szCs w:val="20"/>
        </w:rPr>
        <w:t>ção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>
        <w:rPr>
          <w:rFonts w:ascii="Glober Book" w:hAnsi="Glober Book"/>
          <w:color w:val="000000" w:themeColor="text1"/>
          <w:sz w:val="20"/>
          <w:szCs w:val="20"/>
        </w:rPr>
        <w:t>n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este </w:t>
      </w:r>
      <w:r w:rsidR="006845C4">
        <w:rPr>
          <w:rFonts w:ascii="Glober Book" w:hAnsi="Glober Book"/>
          <w:color w:val="000000" w:themeColor="text1"/>
          <w:sz w:val="20"/>
          <w:szCs w:val="20"/>
        </w:rPr>
        <w:t>P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regão </w:t>
      </w:r>
      <w:r w:rsidR="006845C4">
        <w:rPr>
          <w:rFonts w:ascii="Glober Book" w:hAnsi="Glober Book"/>
          <w:color w:val="000000" w:themeColor="text1"/>
          <w:sz w:val="20"/>
          <w:szCs w:val="20"/>
        </w:rPr>
        <w:t>E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letrônico </w:t>
      </w:r>
      <w:r w:rsidR="00302627">
        <w:rPr>
          <w:rFonts w:ascii="Glober Book" w:hAnsi="Glober Book"/>
          <w:color w:val="000000" w:themeColor="text1"/>
          <w:sz w:val="20"/>
          <w:szCs w:val="20"/>
        </w:rPr>
        <w:t xml:space="preserve">requer que </w:t>
      </w:r>
      <w:r w:rsidR="00B61054" w:rsidRPr="00E634FD">
        <w:rPr>
          <w:rFonts w:ascii="Glober Book" w:hAnsi="Glober Book"/>
          <w:color w:val="000000" w:themeColor="text1"/>
          <w:sz w:val="20"/>
          <w:szCs w:val="20"/>
        </w:rPr>
        <w:t>os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B61054" w:rsidRPr="00E634FD">
        <w:rPr>
          <w:rFonts w:ascii="Glober Book" w:hAnsi="Glober Book"/>
          <w:color w:val="000000" w:themeColor="text1"/>
          <w:sz w:val="20"/>
          <w:szCs w:val="20"/>
        </w:rPr>
        <w:t>Proponentes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302627">
        <w:rPr>
          <w:rFonts w:ascii="Glober Book" w:hAnsi="Glober Book"/>
          <w:color w:val="000000" w:themeColor="text1"/>
          <w:sz w:val="20"/>
          <w:szCs w:val="20"/>
        </w:rPr>
        <w:t xml:space="preserve">estejam 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>devidamente credenciad</w:t>
      </w:r>
      <w:r w:rsidR="00450C16">
        <w:rPr>
          <w:rFonts w:ascii="Glober Book" w:hAnsi="Glober Book"/>
          <w:color w:val="000000" w:themeColor="text1"/>
          <w:sz w:val="20"/>
          <w:szCs w:val="20"/>
        </w:rPr>
        <w:t>o</w:t>
      </w:r>
      <w:r w:rsidR="003240CA" w:rsidRPr="00E634FD">
        <w:rPr>
          <w:rFonts w:ascii="Glober Book" w:hAnsi="Glober Book"/>
          <w:color w:val="000000" w:themeColor="text1"/>
          <w:sz w:val="20"/>
          <w:szCs w:val="20"/>
        </w:rPr>
        <w:t xml:space="preserve">s junto ao provedor do </w:t>
      </w:r>
      <w:r w:rsidR="00610C66" w:rsidRPr="00E634FD">
        <w:rPr>
          <w:rFonts w:ascii="Glober Book" w:hAnsi="Glober Book"/>
          <w:color w:val="FF0000"/>
          <w:sz w:val="20"/>
          <w:szCs w:val="20"/>
        </w:rPr>
        <w:t>(</w:t>
      </w:r>
      <w:r w:rsidR="00302627">
        <w:rPr>
          <w:rFonts w:ascii="Glober Book" w:hAnsi="Glober Book"/>
          <w:color w:val="FF0000"/>
          <w:sz w:val="20"/>
          <w:szCs w:val="20"/>
        </w:rPr>
        <w:t>especificar si</w:t>
      </w:r>
      <w:r w:rsidR="00822B81">
        <w:rPr>
          <w:rFonts w:ascii="Glober Book" w:hAnsi="Glober Book"/>
          <w:color w:val="FF0000"/>
          <w:sz w:val="20"/>
          <w:szCs w:val="20"/>
        </w:rPr>
        <w:t>stema</w:t>
      </w:r>
      <w:r w:rsidR="00610C66" w:rsidRPr="00E634FD">
        <w:rPr>
          <w:rFonts w:ascii="Glober Book" w:hAnsi="Glober Book"/>
          <w:color w:val="FF0000"/>
          <w:sz w:val="20"/>
          <w:szCs w:val="20"/>
        </w:rPr>
        <w:t>)</w:t>
      </w:r>
      <w:r w:rsidR="00025D92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980C66">
        <w:rPr>
          <w:rFonts w:ascii="Glober Book" w:hAnsi="Glober Book"/>
          <w:color w:val="000000" w:themeColor="text1"/>
          <w:sz w:val="20"/>
          <w:szCs w:val="20"/>
        </w:rPr>
        <w:t xml:space="preserve">doravante denominado “Sistema”, </w:t>
      </w:r>
      <w:r w:rsidR="00025D92">
        <w:rPr>
          <w:rFonts w:ascii="Glober Book" w:hAnsi="Glober Book"/>
          <w:color w:val="000000" w:themeColor="text1"/>
          <w:sz w:val="20"/>
          <w:szCs w:val="20"/>
        </w:rPr>
        <w:t xml:space="preserve">mediante os </w:t>
      </w:r>
      <w:r w:rsidR="00610C66" w:rsidRPr="00E634FD">
        <w:rPr>
          <w:rFonts w:ascii="Glober Book" w:hAnsi="Glober Book"/>
          <w:color w:val="000000" w:themeColor="text1"/>
          <w:sz w:val="20"/>
          <w:szCs w:val="20"/>
        </w:rPr>
        <w:t xml:space="preserve">procedimentos para credenciamento e obtenção da chave e senha de acesso diretamente </w:t>
      </w:r>
      <w:r w:rsidR="00822B81">
        <w:rPr>
          <w:rFonts w:ascii="Glober Book" w:hAnsi="Glober Book"/>
          <w:color w:val="000000" w:themeColor="text1"/>
          <w:sz w:val="20"/>
          <w:szCs w:val="20"/>
        </w:rPr>
        <w:t>na plataforma</w:t>
      </w:r>
      <w:r w:rsidR="00414798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09EF006A" w14:textId="3E426354" w:rsidR="00610C66" w:rsidRPr="00E634FD" w:rsidRDefault="00677B2F" w:rsidP="002773C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2</w:t>
      </w:r>
      <w:r w:rsidR="3F3F0751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2773C6">
        <w:rPr>
          <w:rFonts w:ascii="Glober Book" w:hAnsi="Glober Book"/>
          <w:color w:val="000000" w:themeColor="text1"/>
          <w:sz w:val="20"/>
          <w:szCs w:val="20"/>
        </w:rPr>
        <w:t>2</w:t>
      </w:r>
      <w:r w:rsidR="7D9AB61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610C66">
        <w:tab/>
      </w:r>
      <w:r w:rsidR="3F3F0751" w:rsidRPr="2BC62A9C">
        <w:rPr>
          <w:rFonts w:ascii="Glober Book" w:hAnsi="Glober Book"/>
          <w:color w:val="000000" w:themeColor="text1"/>
          <w:sz w:val="20"/>
          <w:szCs w:val="20"/>
        </w:rPr>
        <w:t xml:space="preserve">O credenciamento junto ao provedor do </w:t>
      </w:r>
      <w:r w:rsidR="00F90CCC">
        <w:rPr>
          <w:rFonts w:ascii="Glober Book" w:hAnsi="Glober Book"/>
          <w:color w:val="000000" w:themeColor="text1"/>
          <w:sz w:val="20"/>
          <w:szCs w:val="20"/>
        </w:rPr>
        <w:t>S</w:t>
      </w:r>
      <w:r w:rsidR="3F3F0751" w:rsidRPr="2BC62A9C">
        <w:rPr>
          <w:rFonts w:ascii="Glober Book" w:hAnsi="Glober Book"/>
          <w:color w:val="000000" w:themeColor="text1"/>
          <w:sz w:val="20"/>
          <w:szCs w:val="20"/>
        </w:rPr>
        <w:t xml:space="preserve">istema implica a responsabilidade do </w:t>
      </w:r>
      <w:r w:rsidR="002773C6">
        <w:rPr>
          <w:rFonts w:ascii="Glober Book" w:hAnsi="Glober Book"/>
          <w:color w:val="000000" w:themeColor="text1"/>
          <w:sz w:val="20"/>
          <w:szCs w:val="20"/>
        </w:rPr>
        <w:t>p</w:t>
      </w:r>
      <w:r w:rsidR="3F3F0751" w:rsidRPr="2BC62A9C">
        <w:rPr>
          <w:rFonts w:ascii="Glober Book" w:hAnsi="Glober Book"/>
          <w:color w:val="000000" w:themeColor="text1"/>
          <w:sz w:val="20"/>
          <w:szCs w:val="20"/>
        </w:rPr>
        <w:t>roponente ou de seu representante legal e a presunção de sua capacidade técnica para realização das transações inerentes a este Pregão</w:t>
      </w:r>
      <w:r w:rsidR="006845C4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="3F3F0751" w:rsidRPr="2BC62A9C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0EF8CFE" w14:textId="16E7360D" w:rsidR="00610C66" w:rsidRPr="00E634FD" w:rsidRDefault="005D2CFA" w:rsidP="00610C6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2.3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610C66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Pr="005D2CFA">
        <w:rPr>
          <w:rFonts w:ascii="Glober Book" w:hAnsi="Glober Book"/>
          <w:color w:val="000000" w:themeColor="text1"/>
          <w:sz w:val="20"/>
          <w:szCs w:val="20"/>
        </w:rPr>
        <w:t xml:space="preserve">O uso da senha de acesso pelo </w:t>
      </w:r>
      <w:r w:rsidR="00EA7F47">
        <w:rPr>
          <w:rFonts w:ascii="Glober Book" w:hAnsi="Glober Book"/>
          <w:color w:val="000000" w:themeColor="text1"/>
          <w:sz w:val="20"/>
          <w:szCs w:val="20"/>
        </w:rPr>
        <w:t>P</w:t>
      </w:r>
      <w:r w:rsidRPr="005D2CFA">
        <w:rPr>
          <w:rFonts w:ascii="Glober Book" w:hAnsi="Glober Book"/>
          <w:color w:val="000000" w:themeColor="text1"/>
          <w:sz w:val="20"/>
          <w:szCs w:val="20"/>
        </w:rPr>
        <w:t xml:space="preserve">roponente é de sua responsabilidade exclusiva, incluindo qualquer transação efetuada diretamente ou por seu representante, não cabendo ao provedor do </w:t>
      </w:r>
      <w:r w:rsidR="00822B81">
        <w:rPr>
          <w:rFonts w:ascii="Glober Book" w:hAnsi="Glober Book"/>
          <w:color w:val="000000" w:themeColor="text1"/>
          <w:sz w:val="20"/>
          <w:szCs w:val="20"/>
        </w:rPr>
        <w:t>S</w:t>
      </w:r>
      <w:r w:rsidRPr="005D2CFA">
        <w:rPr>
          <w:rFonts w:ascii="Glober Book" w:hAnsi="Glober Book"/>
          <w:color w:val="000000" w:themeColor="text1"/>
          <w:sz w:val="20"/>
          <w:szCs w:val="20"/>
        </w:rPr>
        <w:t>istema ou ao promotor do processo de contratação responsabilidade por eventuais danos decorrentes de uso indevido da senha, ainda que por terceiros</w:t>
      </w:r>
      <w:r w:rsidR="00610C66" w:rsidRPr="00E634FD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45AEB8DB" w14:textId="3DCF88EC" w:rsidR="009E726C" w:rsidRPr="00E634FD" w:rsidRDefault="00D70C05" w:rsidP="00610C6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2.4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É de responsabilidade do </w:t>
      </w:r>
      <w:r w:rsidR="00256545" w:rsidRPr="00E634FD">
        <w:rPr>
          <w:rFonts w:ascii="Glober Book" w:hAnsi="Glober Book"/>
          <w:color w:val="000000" w:themeColor="text1"/>
          <w:sz w:val="20"/>
          <w:szCs w:val="20"/>
        </w:rPr>
        <w:t>P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 xml:space="preserve">roponente conferir a exatidão dos seus dados cadastrais no </w:t>
      </w:r>
      <w:r w:rsidR="00F90CCC">
        <w:rPr>
          <w:rFonts w:ascii="Glober Book" w:hAnsi="Glober Book"/>
          <w:color w:val="000000" w:themeColor="text1"/>
          <w:sz w:val="20"/>
          <w:szCs w:val="20"/>
        </w:rPr>
        <w:t>S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>istema e mantê-los atualizados junto aos responsáveis pela informação, devendo proceder, imediatamente, à correção ou à alteração dos registros tão logo identifique incorreção ou aqueles se tornem desatualizados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, podendo 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>ensejar desclassificação no momento da habilitação.</w:t>
      </w:r>
    </w:p>
    <w:p w14:paraId="5AF67143" w14:textId="77777777" w:rsidR="00B35E25" w:rsidRPr="00E634FD" w:rsidRDefault="00B35E25" w:rsidP="009A4EA2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B641106" w14:textId="739292C7" w:rsidR="009E726C" w:rsidRDefault="00D142F2" w:rsidP="009E726C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3</w:t>
      </w:r>
      <w:r w:rsidR="009E726C" w:rsidRPr="00E634FD">
        <w:rPr>
          <w:rFonts w:ascii="Glober Book" w:hAnsi="Glober Book"/>
          <w:b/>
          <w:color w:val="000000" w:themeColor="text1"/>
          <w:sz w:val="20"/>
          <w:szCs w:val="20"/>
        </w:rPr>
        <w:t>. DA PARTICIPAÇÃO NO PREGÃO</w:t>
      </w:r>
    </w:p>
    <w:p w14:paraId="650317FC" w14:textId="005AE6A0" w:rsidR="00DE33E8" w:rsidRPr="00E634FD" w:rsidRDefault="00D142F2" w:rsidP="00DE33E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1.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ab/>
        <w:t>Como condição para participação no Pregão</w:t>
      </w:r>
      <w:r w:rsidR="00DE33E8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, o Proponente assinalará “sim” ou “não” em campo próprio do Sistema </w:t>
      </w:r>
      <w:r w:rsidR="00DE33E8" w:rsidRPr="007C28B8">
        <w:rPr>
          <w:rFonts w:ascii="Glober Book" w:hAnsi="Glober Book"/>
          <w:sz w:val="20"/>
          <w:szCs w:val="20"/>
        </w:rPr>
        <w:t xml:space="preserve">ou emitirá documento,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relativo às seguintes declarações: </w:t>
      </w:r>
    </w:p>
    <w:p w14:paraId="43E954F6" w14:textId="4F75BE44" w:rsidR="00DE33E8" w:rsidRPr="00E634FD" w:rsidRDefault="00D142F2" w:rsidP="00B60219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1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1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ab/>
        <w:t>que está ciente e concorda com as condições contidas no Edital e seus anexos</w:t>
      </w:r>
      <w:r w:rsidR="002A7E99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696D2985" w14:textId="7E81C4B0" w:rsidR="00DE33E8" w:rsidRPr="00E634FD" w:rsidRDefault="00D142F2" w:rsidP="00B60219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lastRenderedPageBreak/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1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2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que </w:t>
      </w:r>
      <w:r w:rsidR="002A7E99" w:rsidRPr="00E634FD">
        <w:rPr>
          <w:rFonts w:ascii="Glober Book" w:hAnsi="Glober Book"/>
          <w:color w:val="000000" w:themeColor="text1"/>
          <w:sz w:val="20"/>
          <w:szCs w:val="20"/>
        </w:rPr>
        <w:t>cumpre plenamente os requisitos de habilitação definidos no Edital</w:t>
      </w:r>
      <w:r w:rsidR="002A7E99">
        <w:rPr>
          <w:rFonts w:ascii="Glober Book" w:hAnsi="Glober Book"/>
          <w:color w:val="000000" w:themeColor="text1"/>
          <w:sz w:val="20"/>
          <w:szCs w:val="20"/>
        </w:rPr>
        <w:t xml:space="preserve"> e</w:t>
      </w:r>
      <w:r w:rsidR="002A7E99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inexistem fatos impeditivos para sua habilitaçã</w:t>
      </w:r>
      <w:r w:rsidR="002A7E99">
        <w:rPr>
          <w:rFonts w:ascii="Glober Book" w:hAnsi="Glober Book"/>
          <w:color w:val="000000" w:themeColor="text1"/>
          <w:sz w:val="20"/>
          <w:szCs w:val="20"/>
        </w:rPr>
        <w:t>o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, ciente da obrigatoriedade de declarar ocorrências posteriores; </w:t>
      </w:r>
    </w:p>
    <w:p w14:paraId="1BDED073" w14:textId="6C08E0D6" w:rsidR="00DE33E8" w:rsidRPr="00E634FD" w:rsidRDefault="00D142F2" w:rsidP="00B60219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1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que não emprega menor de 18 </w:t>
      </w:r>
      <w:r w:rsidR="00A170EB">
        <w:rPr>
          <w:rFonts w:ascii="Glober Book" w:hAnsi="Glober Book"/>
          <w:color w:val="000000" w:themeColor="text1"/>
          <w:sz w:val="20"/>
          <w:szCs w:val="20"/>
        </w:rPr>
        <w:t xml:space="preserve">(dezoito)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anos em trabalho noturno, perigoso ou insalubre e não emprega menor de 16 </w:t>
      </w:r>
      <w:r w:rsidR="00A170EB">
        <w:rPr>
          <w:rFonts w:ascii="Glober Book" w:hAnsi="Glober Book"/>
          <w:color w:val="000000" w:themeColor="text1"/>
          <w:sz w:val="20"/>
          <w:szCs w:val="20"/>
        </w:rPr>
        <w:t xml:space="preserve">(dezesseis)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anos, salvo</w:t>
      </w:r>
      <w:r w:rsidR="00A170EB">
        <w:rPr>
          <w:rFonts w:ascii="Glober Book" w:hAnsi="Glober Book"/>
          <w:color w:val="000000" w:themeColor="text1"/>
          <w:sz w:val="20"/>
          <w:szCs w:val="20"/>
        </w:rPr>
        <w:t xml:space="preserve"> na condição de aprendiz, a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partir de 14 </w:t>
      </w:r>
      <w:r w:rsidR="00A170EB">
        <w:rPr>
          <w:rFonts w:ascii="Glober Book" w:hAnsi="Glober Book"/>
          <w:color w:val="000000" w:themeColor="text1"/>
          <w:sz w:val="20"/>
          <w:szCs w:val="20"/>
        </w:rPr>
        <w:t xml:space="preserve">(quatorze) 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 xml:space="preserve">anos; </w:t>
      </w:r>
    </w:p>
    <w:p w14:paraId="4DEF8C4A" w14:textId="076C197C" w:rsidR="00DE33E8" w:rsidRPr="00E634FD" w:rsidRDefault="00D142F2" w:rsidP="00B60219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1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4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 w:rsidRPr="00E634FD">
        <w:rPr>
          <w:rFonts w:ascii="Glober Book" w:hAnsi="Glober Book"/>
          <w:color w:val="000000" w:themeColor="text1"/>
          <w:sz w:val="20"/>
          <w:szCs w:val="20"/>
        </w:rPr>
        <w:tab/>
        <w:t>que a proposta foi elaborada de forma independente;</w:t>
      </w:r>
    </w:p>
    <w:p w14:paraId="79E5DBC7" w14:textId="2A4DF40B" w:rsidR="00DE33E8" w:rsidRPr="00050D01" w:rsidRDefault="53697D29" w:rsidP="7DFE4975">
      <w:pPr>
        <w:jc w:val="both"/>
        <w:rPr>
          <w:rFonts w:ascii="Glober Book" w:hAnsi="Glober Book"/>
          <w:sz w:val="20"/>
          <w:szCs w:val="20"/>
        </w:rPr>
      </w:pPr>
      <w:r w:rsidRPr="00050D01">
        <w:rPr>
          <w:rFonts w:ascii="Glober Book" w:hAnsi="Glober Book"/>
          <w:sz w:val="20"/>
          <w:szCs w:val="20"/>
        </w:rPr>
        <w:t>3</w:t>
      </w:r>
      <w:r w:rsidR="47ED86E7" w:rsidRPr="00050D01">
        <w:rPr>
          <w:rFonts w:ascii="Glober Book" w:hAnsi="Glober Book"/>
          <w:sz w:val="20"/>
          <w:szCs w:val="20"/>
        </w:rPr>
        <w:t>.1.</w:t>
      </w:r>
      <w:r w:rsidR="0B67AAEF" w:rsidRPr="00050D01">
        <w:rPr>
          <w:rFonts w:ascii="Glober Book" w:hAnsi="Glober Book"/>
          <w:sz w:val="20"/>
          <w:szCs w:val="20"/>
        </w:rPr>
        <w:t>5</w:t>
      </w:r>
      <w:r w:rsidR="47ED86E7" w:rsidRPr="00050D01">
        <w:rPr>
          <w:rFonts w:ascii="Glober Book" w:hAnsi="Glober Book"/>
          <w:sz w:val="20"/>
          <w:szCs w:val="20"/>
        </w:rPr>
        <w:t>.</w:t>
      </w:r>
      <w:r w:rsidR="00D142F2" w:rsidRPr="003418E5">
        <w:tab/>
      </w:r>
      <w:r w:rsidR="47ED86E7" w:rsidRPr="00050D01">
        <w:rPr>
          <w:rFonts w:ascii="Glober Book" w:hAnsi="Glober Book"/>
          <w:sz w:val="20"/>
          <w:szCs w:val="20"/>
        </w:rPr>
        <w:t>que não possui, em sua cadeia produtiva, empregados executando trabalho degradante ou forçado;</w:t>
      </w:r>
    </w:p>
    <w:p w14:paraId="022D6CE3" w14:textId="07E68ED0" w:rsidR="00DE33E8" w:rsidRPr="00050D01" w:rsidRDefault="53697D29" w:rsidP="00B60219">
      <w:pPr>
        <w:jc w:val="both"/>
        <w:rPr>
          <w:rFonts w:ascii="Glober Book" w:hAnsi="Glober Book"/>
          <w:sz w:val="20"/>
          <w:szCs w:val="20"/>
        </w:rPr>
      </w:pPr>
      <w:r w:rsidRPr="00050D01">
        <w:rPr>
          <w:rFonts w:ascii="Glober Book" w:hAnsi="Glober Book"/>
          <w:sz w:val="20"/>
          <w:szCs w:val="20"/>
        </w:rPr>
        <w:t>3</w:t>
      </w:r>
      <w:r w:rsidR="47ED86E7" w:rsidRPr="00050D01">
        <w:rPr>
          <w:rFonts w:ascii="Glober Book" w:hAnsi="Glober Book"/>
          <w:sz w:val="20"/>
          <w:szCs w:val="20"/>
        </w:rPr>
        <w:t>.1.</w:t>
      </w:r>
      <w:r w:rsidR="0B67AAEF" w:rsidRPr="00050D01">
        <w:rPr>
          <w:rFonts w:ascii="Glober Book" w:hAnsi="Glober Book"/>
          <w:sz w:val="20"/>
          <w:szCs w:val="20"/>
        </w:rPr>
        <w:t>6</w:t>
      </w:r>
      <w:r w:rsidR="00AD0928">
        <w:rPr>
          <w:rFonts w:ascii="Glober Book" w:hAnsi="Glober Book"/>
          <w:sz w:val="20"/>
          <w:szCs w:val="20"/>
        </w:rPr>
        <w:t>.</w:t>
      </w:r>
      <w:r w:rsidR="00D142F2" w:rsidRPr="003418E5">
        <w:tab/>
      </w:r>
      <w:r w:rsidR="47ED86E7" w:rsidRPr="00050D01">
        <w:rPr>
          <w:rFonts w:ascii="Glober Book" w:hAnsi="Glober Book"/>
          <w:sz w:val="20"/>
          <w:szCs w:val="20"/>
        </w:rPr>
        <w:t xml:space="preserve">que </w:t>
      </w:r>
      <w:r w:rsidR="5D9B9534" w:rsidRPr="00050D01">
        <w:rPr>
          <w:rFonts w:ascii="Glober Book" w:hAnsi="Glober Book"/>
          <w:sz w:val="20"/>
          <w:szCs w:val="20"/>
        </w:rPr>
        <w:t xml:space="preserve">o fornecimento dos bens é </w:t>
      </w:r>
      <w:r w:rsidR="47ED86E7" w:rsidRPr="00050D01">
        <w:rPr>
          <w:rFonts w:ascii="Glober Book" w:hAnsi="Glober Book"/>
          <w:sz w:val="20"/>
          <w:szCs w:val="20"/>
        </w:rPr>
        <w:t>prestado por empresas que comprovem cumprimento de reserva de cargos prevista em lei para pessoa com deficiência ou para reabilitado da Previdência Social e que atendam às regras de acessibilidade previstas na legislação</w:t>
      </w:r>
      <w:r w:rsidR="0B67AAEF" w:rsidRPr="00050D01">
        <w:rPr>
          <w:rFonts w:ascii="Glober Book" w:hAnsi="Glober Book"/>
          <w:sz w:val="20"/>
          <w:szCs w:val="20"/>
        </w:rPr>
        <w:t>;</w:t>
      </w:r>
    </w:p>
    <w:p w14:paraId="6C84F8D4" w14:textId="659EDAE3" w:rsidR="009716E0" w:rsidRPr="00E634FD" w:rsidRDefault="00D142F2" w:rsidP="00B60219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1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7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ab/>
        <w:t>que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, sendo Microempresa ou Empresa de Pequeno Porte,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 xml:space="preserve"> cumpre os requisitos estabelecidos no artigo 3° da Lei Complementar nº 123, de 2006, estando apt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o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 xml:space="preserve"> a usufruir do tratamento favorecido estabelecido em seus artigos 42 a 49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23B7033A" w14:textId="57320F9D" w:rsidR="00DE33E8" w:rsidRPr="00E634FD" w:rsidRDefault="00D142F2" w:rsidP="00DE33E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DE33E8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rPr>
          <w:rFonts w:ascii="Glober Book" w:hAnsi="Glober Book"/>
          <w:color w:val="000000" w:themeColor="text1"/>
          <w:sz w:val="20"/>
          <w:szCs w:val="20"/>
        </w:rPr>
        <w:t>2</w:t>
      </w:r>
      <w:r w:rsidR="00DE33E8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DE33E8">
        <w:tab/>
      </w:r>
      <w:r w:rsidR="00DE33E8" w:rsidRPr="2BC62A9C">
        <w:rPr>
          <w:rFonts w:ascii="Glober Book" w:hAnsi="Glober Book"/>
          <w:color w:val="000000" w:themeColor="text1"/>
          <w:sz w:val="20"/>
          <w:szCs w:val="20"/>
        </w:rPr>
        <w:t>A declaração falsa relativa ao cumprimento de qualquer condição sujeitará o Proponente às sanções previstas em Lei e neste Edital.</w:t>
      </w:r>
    </w:p>
    <w:p w14:paraId="12010818" w14:textId="57A526A9" w:rsidR="00DE33E8" w:rsidRPr="00F506A9" w:rsidRDefault="00D142F2" w:rsidP="009E726C">
      <w:pPr>
        <w:jc w:val="both"/>
        <w:rPr>
          <w:rFonts w:ascii="Glober Book" w:hAnsi="Glober Book"/>
          <w:bCs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9716E0" w:rsidRPr="00F506A9">
        <w:rPr>
          <w:rFonts w:ascii="Glober Book" w:hAnsi="Glober Book"/>
          <w:color w:val="000000" w:themeColor="text1"/>
          <w:sz w:val="20"/>
          <w:szCs w:val="20"/>
        </w:rPr>
        <w:t>.3.</w:t>
      </w:r>
      <w:r w:rsidR="009716E0">
        <w:rPr>
          <w:rFonts w:ascii="Glober Book" w:hAnsi="Glober Book"/>
          <w:color w:val="000000" w:themeColor="text1"/>
          <w:sz w:val="20"/>
          <w:szCs w:val="20"/>
        </w:rPr>
        <w:tab/>
        <w:t xml:space="preserve">Caso </w:t>
      </w:r>
      <w:r w:rsidR="009716E0" w:rsidRPr="00E634FD">
        <w:rPr>
          <w:rFonts w:ascii="Glober Book" w:hAnsi="Glober Book"/>
          <w:color w:val="000000" w:themeColor="text1"/>
          <w:sz w:val="20"/>
          <w:szCs w:val="20"/>
        </w:rPr>
        <w:t xml:space="preserve">o Proponente </w:t>
      </w:r>
      <w:r w:rsidR="009716E0">
        <w:rPr>
          <w:rFonts w:ascii="Glober Book" w:hAnsi="Glober Book"/>
          <w:color w:val="000000" w:themeColor="text1"/>
          <w:sz w:val="20"/>
          <w:szCs w:val="20"/>
        </w:rPr>
        <w:t>seja Microempresa ou Empresa de Pequeno Porte</w:t>
      </w:r>
      <w:r w:rsidR="009716E0" w:rsidRPr="009716E0">
        <w:rPr>
          <w:rFonts w:ascii="Glober Book" w:hAnsi="Glober Book"/>
          <w:bCs/>
          <w:color w:val="000000" w:themeColor="text1"/>
          <w:sz w:val="20"/>
          <w:szCs w:val="20"/>
        </w:rPr>
        <w:t xml:space="preserve"> </w:t>
      </w:r>
      <w:r w:rsidR="009716E0">
        <w:rPr>
          <w:rFonts w:ascii="Glober Book" w:hAnsi="Glober Book"/>
          <w:bCs/>
          <w:color w:val="000000" w:themeColor="text1"/>
          <w:sz w:val="20"/>
          <w:szCs w:val="20"/>
        </w:rPr>
        <w:t xml:space="preserve">e não apresente a declaração disposta no item </w:t>
      </w:r>
      <w:r>
        <w:rPr>
          <w:rFonts w:ascii="Glober Book" w:hAnsi="Glober Book"/>
          <w:bCs/>
          <w:color w:val="000000" w:themeColor="text1"/>
          <w:sz w:val="20"/>
          <w:szCs w:val="20"/>
        </w:rPr>
        <w:t>3</w:t>
      </w:r>
      <w:r w:rsidR="009716E0">
        <w:rPr>
          <w:rFonts w:ascii="Glober Book" w:hAnsi="Glober Book"/>
          <w:bCs/>
          <w:color w:val="000000" w:themeColor="text1"/>
          <w:sz w:val="20"/>
          <w:szCs w:val="20"/>
        </w:rPr>
        <w:t xml:space="preserve">.1.7, ainda </w:t>
      </w:r>
      <w:r w:rsidR="009716E0" w:rsidRPr="00F506A9">
        <w:rPr>
          <w:rFonts w:ascii="Glober Book" w:hAnsi="Glober Book"/>
          <w:bCs/>
          <w:color w:val="000000" w:themeColor="text1"/>
          <w:sz w:val="20"/>
          <w:szCs w:val="20"/>
        </w:rPr>
        <w:t>poder</w:t>
      </w:r>
      <w:r w:rsidR="009716E0">
        <w:rPr>
          <w:rFonts w:ascii="Glober Book" w:hAnsi="Glober Book"/>
          <w:bCs/>
          <w:color w:val="000000" w:themeColor="text1"/>
          <w:sz w:val="20"/>
          <w:szCs w:val="20"/>
        </w:rPr>
        <w:t>á</w:t>
      </w:r>
      <w:r w:rsidR="009716E0" w:rsidRPr="00F506A9">
        <w:rPr>
          <w:rFonts w:ascii="Glober Book" w:hAnsi="Glober Book"/>
          <w:bCs/>
          <w:color w:val="000000" w:themeColor="text1"/>
          <w:sz w:val="20"/>
          <w:szCs w:val="20"/>
        </w:rPr>
        <w:t xml:space="preserve"> informar</w:t>
      </w:r>
      <w:r w:rsidR="009716E0">
        <w:rPr>
          <w:rFonts w:ascii="Glober Book" w:hAnsi="Glober Book"/>
          <w:bCs/>
          <w:color w:val="000000" w:themeColor="text1"/>
          <w:sz w:val="20"/>
          <w:szCs w:val="20"/>
        </w:rPr>
        <w:t>,</w:t>
      </w:r>
      <w:r w:rsidR="009716E0" w:rsidRPr="00F506A9">
        <w:rPr>
          <w:rFonts w:ascii="Glober Book" w:hAnsi="Glober Book"/>
          <w:bCs/>
          <w:color w:val="000000" w:themeColor="text1"/>
          <w:sz w:val="20"/>
          <w:szCs w:val="20"/>
        </w:rPr>
        <w:t xml:space="preserve"> no ato d</w:t>
      </w:r>
      <w:r w:rsidR="00D6294C">
        <w:rPr>
          <w:rFonts w:ascii="Glober Book" w:hAnsi="Glober Book"/>
          <w:bCs/>
          <w:color w:val="000000" w:themeColor="text1"/>
          <w:sz w:val="20"/>
          <w:szCs w:val="20"/>
        </w:rPr>
        <w:t>o</w:t>
      </w:r>
      <w:r w:rsidR="009716E0" w:rsidRPr="00F506A9">
        <w:rPr>
          <w:rFonts w:ascii="Glober Book" w:hAnsi="Glober Book"/>
          <w:bCs/>
          <w:color w:val="000000" w:themeColor="text1"/>
          <w:sz w:val="20"/>
          <w:szCs w:val="20"/>
        </w:rPr>
        <w:t xml:space="preserve"> envio de sua proposta, em campo específico do </w:t>
      </w:r>
      <w:r w:rsidR="001B30D6">
        <w:rPr>
          <w:rFonts w:ascii="Glober Book" w:hAnsi="Glober Book"/>
          <w:bCs/>
          <w:color w:val="000000" w:themeColor="text1"/>
          <w:sz w:val="20"/>
          <w:szCs w:val="20"/>
        </w:rPr>
        <w:t>S</w:t>
      </w:r>
      <w:r w:rsidR="009716E0" w:rsidRPr="00F506A9">
        <w:rPr>
          <w:rFonts w:ascii="Glober Book" w:hAnsi="Glober Book"/>
          <w:bCs/>
          <w:color w:val="000000" w:themeColor="text1"/>
          <w:sz w:val="20"/>
          <w:szCs w:val="20"/>
        </w:rPr>
        <w:t>istema, o seu regime fiscal, sendo que a não inserção desta informação não implicará na desclassificação da empresa participante, prejudicando, entretanto, a utilização do benefício do direito de preferência para o desempate de que trata este Edital</w:t>
      </w:r>
      <w:r w:rsidR="009716E0" w:rsidRPr="009716E0">
        <w:rPr>
          <w:rFonts w:ascii="Glober Book" w:hAnsi="Glober Book"/>
          <w:bCs/>
          <w:color w:val="000000" w:themeColor="text1"/>
          <w:sz w:val="20"/>
          <w:szCs w:val="20"/>
        </w:rPr>
        <w:t>.</w:t>
      </w:r>
    </w:p>
    <w:p w14:paraId="08EDEC6C" w14:textId="525B28ED" w:rsidR="009E726C" w:rsidRPr="00E634FD" w:rsidRDefault="00D142F2" w:rsidP="009E726C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70EFE036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0E42AF">
        <w:rPr>
          <w:rFonts w:ascii="Glober Book" w:hAnsi="Glober Book"/>
          <w:color w:val="000000" w:themeColor="text1"/>
          <w:sz w:val="20"/>
          <w:szCs w:val="20"/>
        </w:rPr>
        <w:t>4</w:t>
      </w:r>
      <w:r w:rsidR="7D9AB61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B35E25">
        <w:tab/>
      </w:r>
      <w:r w:rsidR="70EFE036" w:rsidRPr="2BC62A9C">
        <w:rPr>
          <w:rFonts w:ascii="Glober Book" w:hAnsi="Glober Book"/>
          <w:color w:val="000000" w:themeColor="text1"/>
          <w:sz w:val="20"/>
          <w:szCs w:val="20"/>
        </w:rPr>
        <w:t xml:space="preserve">A participação </w:t>
      </w:r>
      <w:r w:rsidR="00D6294C" w:rsidRPr="00E634FD">
        <w:rPr>
          <w:rFonts w:ascii="Glober Book" w:hAnsi="Glober Book"/>
          <w:color w:val="000000" w:themeColor="text1"/>
          <w:sz w:val="20"/>
          <w:szCs w:val="20"/>
        </w:rPr>
        <w:t>no Pregão</w:t>
      </w:r>
      <w:r w:rsidR="00D6294C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="00D6294C" w:rsidRPr="2BC62A9C" w:rsidDel="00D6294C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70EFE036" w:rsidRPr="2BC62A9C">
        <w:rPr>
          <w:rFonts w:ascii="Glober Book" w:hAnsi="Glober Book"/>
          <w:color w:val="000000" w:themeColor="text1"/>
          <w:sz w:val="20"/>
          <w:szCs w:val="20"/>
        </w:rPr>
        <w:t xml:space="preserve">se dará por meio do cadastramento de proposta de preços, exclusivamente </w:t>
      </w:r>
      <w:r w:rsidR="00D6294C">
        <w:rPr>
          <w:rFonts w:ascii="Glober Book" w:hAnsi="Glober Book"/>
          <w:color w:val="000000" w:themeColor="text1"/>
          <w:sz w:val="20"/>
          <w:szCs w:val="20"/>
        </w:rPr>
        <w:t>no</w:t>
      </w:r>
      <w:r w:rsidR="70EFE036" w:rsidRPr="2BC62A9C">
        <w:rPr>
          <w:rFonts w:ascii="Glober Book" w:hAnsi="Glober Book"/>
          <w:color w:val="000000" w:themeColor="text1"/>
          <w:sz w:val="20"/>
          <w:szCs w:val="20"/>
        </w:rPr>
        <w:t xml:space="preserve"> Sistema, utilizando-se </w:t>
      </w:r>
      <w:r w:rsidR="00F6044A">
        <w:rPr>
          <w:rFonts w:ascii="Glober Book" w:hAnsi="Glober Book"/>
          <w:color w:val="000000" w:themeColor="text1"/>
          <w:sz w:val="20"/>
          <w:szCs w:val="20"/>
        </w:rPr>
        <w:t xml:space="preserve">login e </w:t>
      </w:r>
      <w:r w:rsidR="7507D3EA" w:rsidRPr="2BC62A9C">
        <w:rPr>
          <w:rFonts w:ascii="Glober Book" w:hAnsi="Glober Book"/>
          <w:color w:val="000000" w:themeColor="text1"/>
          <w:sz w:val="20"/>
          <w:szCs w:val="20"/>
        </w:rPr>
        <w:t>senha</w:t>
      </w:r>
      <w:r w:rsidR="70EFE036" w:rsidRPr="2BC62A9C">
        <w:rPr>
          <w:rFonts w:ascii="Glober Book" w:hAnsi="Glober Book"/>
          <w:color w:val="000000" w:themeColor="text1"/>
          <w:sz w:val="20"/>
          <w:szCs w:val="20"/>
        </w:rPr>
        <w:t xml:space="preserve"> para acesso</w:t>
      </w:r>
      <w:r w:rsidR="0CC0E0C2" w:rsidRPr="2BC62A9C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2A93AB86" w14:textId="75EEFC17" w:rsidR="009E726C" w:rsidRPr="00E634FD" w:rsidRDefault="00D142F2" w:rsidP="009E726C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E42AF">
        <w:rPr>
          <w:rFonts w:ascii="Glober Book" w:hAnsi="Glober Book"/>
          <w:color w:val="000000" w:themeColor="text1"/>
          <w:sz w:val="20"/>
          <w:szCs w:val="20"/>
        </w:rPr>
        <w:t>5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ab/>
        <w:t>Poderão participar deste certame:</w:t>
      </w:r>
    </w:p>
    <w:p w14:paraId="7E2807AC" w14:textId="77777777" w:rsidR="009E726C" w:rsidRPr="00E634FD" w:rsidRDefault="009E726C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a) Pessoas Jurídicas que atuem em ramo de atividade compatível com o objeto a ser adquirido (indicado em contrato social e/ou documento equivalente) e que atendam a todas as exigências, inclusive quanto à documentação, constantes deste Instrumento Convocatório e seus Anexos.</w:t>
      </w:r>
    </w:p>
    <w:p w14:paraId="60BB4313" w14:textId="5A5924FD" w:rsidR="009E726C" w:rsidRPr="0028416B" w:rsidRDefault="009E726C" w:rsidP="00050D01">
      <w:pPr>
        <w:ind w:left="714"/>
        <w:jc w:val="both"/>
        <w:rPr>
          <w:rFonts w:ascii="Glober Book" w:hAnsi="Glober Book"/>
          <w:color w:val="FF0000"/>
          <w:sz w:val="20"/>
          <w:szCs w:val="20"/>
        </w:rPr>
      </w:pPr>
      <w:r w:rsidRPr="0028416B">
        <w:rPr>
          <w:rFonts w:ascii="Glober Book" w:hAnsi="Glober Book"/>
          <w:color w:val="FF0000"/>
          <w:sz w:val="20"/>
          <w:szCs w:val="20"/>
        </w:rPr>
        <w:t xml:space="preserve">b) </w:t>
      </w:r>
      <w:r w:rsidR="00E25091">
        <w:rPr>
          <w:rFonts w:ascii="Glober Book" w:hAnsi="Glober Book"/>
          <w:color w:val="FF0000"/>
          <w:sz w:val="20"/>
          <w:szCs w:val="20"/>
        </w:rPr>
        <w:t>E</w:t>
      </w:r>
      <w:r w:rsidRPr="0028416B">
        <w:rPr>
          <w:rFonts w:ascii="Glober Book" w:hAnsi="Glober Book"/>
          <w:color w:val="FF0000"/>
          <w:sz w:val="20"/>
          <w:szCs w:val="20"/>
        </w:rPr>
        <w:t>mpresas ou sociedades estrangeiras em funcionamento no país, que apresentem as exigências de habilitação mediante documentos equivalentes, autenticados pelos respectivos consulados e traduzidos por tradutor juramentado</w:t>
      </w:r>
      <w:r w:rsidR="00685087" w:rsidRPr="0028416B">
        <w:rPr>
          <w:rFonts w:ascii="Glober Book" w:hAnsi="Glober Book"/>
          <w:color w:val="FF0000"/>
          <w:sz w:val="20"/>
          <w:szCs w:val="20"/>
        </w:rPr>
        <w:t xml:space="preserve"> no </w:t>
      </w:r>
      <w:r w:rsidR="002B0E46">
        <w:rPr>
          <w:rFonts w:ascii="Glober Book" w:hAnsi="Glober Book"/>
          <w:color w:val="FF0000"/>
          <w:sz w:val="20"/>
          <w:szCs w:val="20"/>
        </w:rPr>
        <w:t>p</w:t>
      </w:r>
      <w:r w:rsidR="00685087" w:rsidRPr="0028416B">
        <w:rPr>
          <w:rFonts w:ascii="Glober Book" w:hAnsi="Glober Book"/>
          <w:color w:val="FF0000"/>
          <w:sz w:val="20"/>
          <w:szCs w:val="20"/>
        </w:rPr>
        <w:t>aís e apostilados nos termos do Decreto nº 8.660/2016</w:t>
      </w:r>
      <w:r w:rsidRPr="0028416B">
        <w:rPr>
          <w:rFonts w:ascii="Glober Book" w:hAnsi="Glober Book"/>
          <w:color w:val="FF0000"/>
          <w:sz w:val="20"/>
          <w:szCs w:val="20"/>
        </w:rPr>
        <w:t>,</w:t>
      </w:r>
      <w:r w:rsidR="00685087" w:rsidRPr="0028416B">
        <w:rPr>
          <w:rFonts w:ascii="Glober Book" w:hAnsi="Glober Book"/>
          <w:color w:val="FF0000"/>
          <w:sz w:val="20"/>
          <w:szCs w:val="20"/>
        </w:rPr>
        <w:t xml:space="preserve"> ou de outro que venha a substitui-lo, ou </w:t>
      </w:r>
      <w:proofErr w:type="spellStart"/>
      <w:r w:rsidR="00685087" w:rsidRPr="0028416B">
        <w:rPr>
          <w:rFonts w:ascii="Glober Book" w:hAnsi="Glober Book"/>
          <w:color w:val="FF0000"/>
          <w:sz w:val="20"/>
          <w:szCs w:val="20"/>
        </w:rPr>
        <w:t>consularizados</w:t>
      </w:r>
      <w:proofErr w:type="spellEnd"/>
      <w:r w:rsidR="00685087" w:rsidRPr="0028416B">
        <w:rPr>
          <w:rFonts w:ascii="Glober Book" w:hAnsi="Glober Book"/>
          <w:color w:val="FF0000"/>
          <w:sz w:val="20"/>
          <w:szCs w:val="20"/>
        </w:rPr>
        <w:t xml:space="preserve"> pelos respectivos consulados ou embaixadas, </w:t>
      </w:r>
      <w:r w:rsidRPr="0028416B">
        <w:rPr>
          <w:rFonts w:ascii="Glober Book" w:hAnsi="Glober Book"/>
          <w:color w:val="FF0000"/>
          <w:sz w:val="20"/>
          <w:szCs w:val="20"/>
        </w:rPr>
        <w:t xml:space="preserve">sendo representadas por procurador residente e domiciliado no </w:t>
      </w:r>
      <w:r w:rsidR="000E42AF">
        <w:rPr>
          <w:rFonts w:ascii="Glober Book" w:hAnsi="Glober Book"/>
          <w:color w:val="FF0000"/>
          <w:sz w:val="20"/>
          <w:szCs w:val="20"/>
        </w:rPr>
        <w:t>p</w:t>
      </w:r>
      <w:r w:rsidRPr="0028416B">
        <w:rPr>
          <w:rFonts w:ascii="Glober Book" w:hAnsi="Glober Book"/>
          <w:color w:val="FF0000"/>
          <w:sz w:val="20"/>
          <w:szCs w:val="20"/>
        </w:rPr>
        <w:t>aís, com poderes para receber citação, intimação e responder administrativa e judicialmente por seus atos</w:t>
      </w:r>
      <w:r w:rsidRPr="00F506A9">
        <w:rPr>
          <w:rFonts w:ascii="Glober Book" w:hAnsi="Glober Book"/>
          <w:color w:val="EE0000"/>
          <w:sz w:val="20"/>
          <w:szCs w:val="20"/>
          <w:highlight w:val="yellow"/>
        </w:rPr>
        <w:t>.</w:t>
      </w:r>
      <w:r w:rsidR="0028416B" w:rsidRPr="00F506A9">
        <w:rPr>
          <w:rFonts w:ascii="Glober Book" w:hAnsi="Glober Book"/>
          <w:color w:val="EE0000"/>
          <w:sz w:val="20"/>
          <w:szCs w:val="20"/>
          <w:highlight w:val="yellow"/>
        </w:rPr>
        <w:t xml:space="preserve"> (opcional)</w:t>
      </w:r>
    </w:p>
    <w:p w14:paraId="0B0917D5" w14:textId="532D0355" w:rsidR="00F04513" w:rsidRPr="00E634FD" w:rsidRDefault="00D142F2" w:rsidP="00F0451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E42AF">
        <w:rPr>
          <w:rFonts w:ascii="Glober Book" w:hAnsi="Glober Book"/>
          <w:color w:val="000000" w:themeColor="text1"/>
          <w:sz w:val="20"/>
          <w:szCs w:val="20"/>
        </w:rPr>
        <w:t>6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9E726C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F04513" w:rsidRPr="00E634FD">
        <w:rPr>
          <w:rFonts w:ascii="Glober Book" w:hAnsi="Glober Book"/>
          <w:b/>
          <w:color w:val="000000" w:themeColor="text1"/>
          <w:sz w:val="20"/>
          <w:szCs w:val="20"/>
          <w:u w:val="single"/>
        </w:rPr>
        <w:t>Não</w:t>
      </w:r>
      <w:r w:rsidR="00F04513" w:rsidRPr="00E634FD">
        <w:rPr>
          <w:rFonts w:ascii="Glober Book" w:hAnsi="Glober Book"/>
          <w:color w:val="000000" w:themeColor="text1"/>
          <w:sz w:val="20"/>
          <w:szCs w:val="20"/>
        </w:rPr>
        <w:t xml:space="preserve"> poderão participar deste certame:</w:t>
      </w:r>
    </w:p>
    <w:p w14:paraId="76E3F761" w14:textId="77777777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a) Proponentes que não atendam às condições deste Edital e seu(s) anexo(s);</w:t>
      </w:r>
    </w:p>
    <w:p w14:paraId="22963C80" w14:textId="726F293D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b) Proponentes que possuam em seus quadros empregados ou dirigentes vinculados ao Clube;</w:t>
      </w:r>
    </w:p>
    <w:p w14:paraId="789BC281" w14:textId="07A9D29E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c) Proponentes que possuam em seus quadros ex-empregados ou </w:t>
      </w:r>
      <w:proofErr w:type="spellStart"/>
      <w:r w:rsidRPr="00E634FD">
        <w:rPr>
          <w:rFonts w:ascii="Glober Book" w:hAnsi="Glober Book"/>
          <w:color w:val="000000" w:themeColor="text1"/>
          <w:sz w:val="20"/>
          <w:szCs w:val="20"/>
        </w:rPr>
        <w:t>ex-dirigentes</w:t>
      </w:r>
      <w:proofErr w:type="spellEnd"/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ou </w:t>
      </w:r>
      <w:proofErr w:type="spellStart"/>
      <w:r w:rsidRPr="00E634FD">
        <w:rPr>
          <w:rFonts w:ascii="Glober Book" w:hAnsi="Glober Book"/>
          <w:color w:val="000000" w:themeColor="text1"/>
          <w:sz w:val="20"/>
          <w:szCs w:val="20"/>
        </w:rPr>
        <w:t>ex-Conselheiros</w:t>
      </w:r>
      <w:proofErr w:type="spellEnd"/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do Clube até 180 (cento e oitenta) dias da data da respectiva demissão/afastamento da função;</w:t>
      </w:r>
    </w:p>
    <w:p w14:paraId="0A81BE0F" w14:textId="622F2C8D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d) Proponentes que possuam em seus quadros sócios ou dirigentes que figurem como cônjuges, companheiros ou parentes em linha reta ou colateral, por consanguinidade ou afinidade, até o segundo grau, de empregados do Clube</w:t>
      </w:r>
      <w:r w:rsidR="001D0FF8">
        <w:rPr>
          <w:rFonts w:ascii="Glober Book" w:hAnsi="Glober Book"/>
          <w:sz w:val="20"/>
          <w:szCs w:val="20"/>
        </w:rPr>
        <w:t>;</w:t>
      </w:r>
    </w:p>
    <w:p w14:paraId="2E650E35" w14:textId="04CF6803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e) Proponente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que se encontre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m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em processo de dissolução, recuperação judicial, recuperação extrajudicial, falência, concordata, fusão, cisão ou incorporação, exceto empresas que em recuperação judicial, apresentem, durante a fase de habilitação, o Plano de Recuperação homologado pelo juízo competente e em pleno vigor, sem prejuízo do atendimento a todos os requisitos de habilitação econômico-financeira estabelecidos no edital</w:t>
      </w:r>
      <w:r w:rsidR="001D0FF8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75DEC90A" w14:textId="7367FBE4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f) Sociedades estrangeiras não autorizadas a funcionar no </w:t>
      </w:r>
      <w:r w:rsidR="000E42AF">
        <w:rPr>
          <w:rFonts w:ascii="Glober Book" w:hAnsi="Glober Book"/>
          <w:color w:val="000000" w:themeColor="text1"/>
          <w:sz w:val="20"/>
          <w:szCs w:val="20"/>
        </w:rPr>
        <w:t>p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aís;</w:t>
      </w:r>
    </w:p>
    <w:p w14:paraId="7ED370E7" w14:textId="410460DB" w:rsidR="009E726C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g) Proponente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declarado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inidôneo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para contratar com a Administração Pública, com o Comitê Brasileiro de Clubes ou com </w:t>
      </w:r>
      <w:r w:rsidR="002A6CAE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Clube enquanto perdurarem os motivos determinantes da punição ou até que seja promovida sua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reabilitaç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ões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109F39E5" w14:textId="10FA12B7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h) Proponente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cujo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estatuto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ou contrato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socia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is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não seja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m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pertinente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e compatíve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is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com o objeto deste Pregão</w:t>
      </w:r>
      <w:r w:rsidR="000E42AF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477CAFED" w14:textId="7737615F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lastRenderedPageBreak/>
        <w:t>i) Cooperativas de mão de obra, conforme art. 5º da Lei n.º 12.690, de 19 de julho de 2012;</w:t>
      </w:r>
    </w:p>
    <w:p w14:paraId="1575F79C" w14:textId="77777777" w:rsidR="00F04513" w:rsidRPr="00E634FD" w:rsidRDefault="00F04513" w:rsidP="00050D01">
      <w:pPr>
        <w:ind w:left="71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j) Organizações da Sociedade Civil de Interesse Público - OSCIP, atuando nessa condição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69A8CD59" w14:textId="5649AE31" w:rsidR="00B35E25" w:rsidRPr="00E634FD" w:rsidRDefault="00D142F2" w:rsidP="00B35E25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DC216B">
        <w:rPr>
          <w:rFonts w:ascii="Glober Book" w:hAnsi="Glober Book"/>
          <w:color w:val="000000" w:themeColor="text1"/>
          <w:sz w:val="20"/>
          <w:szCs w:val="20"/>
        </w:rPr>
        <w:t>6</w:t>
      </w:r>
      <w:r w:rsidR="00D0042B">
        <w:rPr>
          <w:rFonts w:ascii="Glober Book" w:hAnsi="Glober Book"/>
          <w:color w:val="000000" w:themeColor="text1"/>
          <w:sz w:val="20"/>
          <w:szCs w:val="20"/>
        </w:rPr>
        <w:t>.</w:t>
      </w:r>
      <w:r w:rsidR="00DC216B">
        <w:rPr>
          <w:rFonts w:ascii="Glober Book" w:hAnsi="Glober Book"/>
          <w:color w:val="000000" w:themeColor="text1"/>
          <w:sz w:val="20"/>
          <w:szCs w:val="20"/>
        </w:rPr>
        <w:t>1.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ab/>
        <w:t>A constatação de eventual ocorrência das hipóteses de vedação à participação elencadas n</w:t>
      </w:r>
      <w:r w:rsidR="00DC216B">
        <w:rPr>
          <w:rFonts w:ascii="Glober Book" w:hAnsi="Glober Book"/>
          <w:color w:val="000000" w:themeColor="text1"/>
          <w:sz w:val="20"/>
          <w:szCs w:val="20"/>
        </w:rPr>
        <w:t>este item</w:t>
      </w:r>
      <w:r w:rsidR="00B35E25" w:rsidRPr="00E634FD">
        <w:rPr>
          <w:rFonts w:ascii="Glober Book" w:hAnsi="Glober Book"/>
          <w:color w:val="000000" w:themeColor="text1"/>
          <w:sz w:val="20"/>
          <w:szCs w:val="20"/>
        </w:rPr>
        <w:t xml:space="preserve"> acarretará na desclassificação da empresa no certame, ficando registro em ata de sua presença na sessão, qual o fundamento de não aceitação de sua participação e qual o documento da empresa ou site consultado.</w:t>
      </w:r>
    </w:p>
    <w:p w14:paraId="3B015A14" w14:textId="77777777" w:rsidR="00245197" w:rsidRPr="00E634FD" w:rsidRDefault="00245197" w:rsidP="00245197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DE98C87" w14:textId="4496F079" w:rsidR="00CF3523" w:rsidRPr="00E634FD" w:rsidRDefault="00AF1650" w:rsidP="00CF3523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4</w:t>
      </w:r>
      <w:r w:rsidR="00245197" w:rsidRPr="00E634FD">
        <w:rPr>
          <w:rFonts w:ascii="Glober Book" w:hAnsi="Glober Book"/>
          <w:b/>
          <w:color w:val="000000" w:themeColor="text1"/>
          <w:sz w:val="20"/>
          <w:szCs w:val="20"/>
        </w:rPr>
        <w:t>. DO ENVIO DA PROPOSTA</w:t>
      </w:r>
    </w:p>
    <w:p w14:paraId="43C0FA06" w14:textId="2EA8C838" w:rsidR="00245197" w:rsidRDefault="00CF53B5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.1.</w:t>
      </w:r>
      <w:r w:rsidR="00245197">
        <w:tab/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O Proponente deverá encaminhar a proposta</w:t>
      </w:r>
      <w:r w:rsidR="00F4170D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por meio do </w:t>
      </w:r>
      <w:r>
        <w:rPr>
          <w:rFonts w:ascii="Glober Book" w:hAnsi="Glober Book"/>
          <w:color w:val="000000" w:themeColor="text1"/>
          <w:sz w:val="20"/>
          <w:szCs w:val="20"/>
        </w:rPr>
        <w:t>S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istema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,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 até </w:t>
      </w:r>
      <w:r w:rsidR="00F4170D" w:rsidRPr="00250392">
        <w:rPr>
          <w:rFonts w:ascii="Glober Book" w:hAnsi="Glober Book"/>
          <w:color w:val="000000" w:themeColor="text1"/>
          <w:sz w:val="20"/>
          <w:szCs w:val="20"/>
        </w:rPr>
        <w:t xml:space="preserve">01 (um) minuto antes </w:t>
      </w:r>
      <w:r w:rsidR="00F4170D">
        <w:rPr>
          <w:rFonts w:ascii="Glober Book" w:hAnsi="Glober Book"/>
          <w:color w:val="000000" w:themeColor="text1"/>
          <w:sz w:val="20"/>
          <w:szCs w:val="20"/>
        </w:rPr>
        <w:t>d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a data e horário marcados para </w:t>
      </w:r>
      <w:r w:rsidR="00F4170D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="00F4170D" w:rsidRPr="00250392">
        <w:rPr>
          <w:rFonts w:ascii="Glober Book" w:hAnsi="Glober Book"/>
          <w:color w:val="000000" w:themeColor="text1"/>
          <w:sz w:val="20"/>
          <w:szCs w:val="20"/>
        </w:rPr>
        <w:t>início</w:t>
      </w:r>
      <w:r w:rsidR="00F4170D" w:rsidRPr="2BC62A9C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F4170D">
        <w:rPr>
          <w:rFonts w:ascii="Glober Book" w:hAnsi="Glober Book"/>
          <w:color w:val="000000" w:themeColor="text1"/>
          <w:sz w:val="20"/>
          <w:szCs w:val="20"/>
        </w:rPr>
        <w:t>d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a</w:t>
      </w:r>
      <w:r w:rsidR="00F4170D">
        <w:rPr>
          <w:rFonts w:ascii="Glober Book" w:hAnsi="Glober Book"/>
          <w:color w:val="000000" w:themeColor="text1"/>
          <w:sz w:val="20"/>
          <w:szCs w:val="20"/>
        </w:rPr>
        <w:t xml:space="preserve"> a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bertura </w:t>
      </w:r>
      <w:r w:rsidR="0074712A">
        <w:rPr>
          <w:rFonts w:ascii="Glober Book" w:hAnsi="Glober Book"/>
          <w:color w:val="000000" w:themeColor="text1"/>
          <w:sz w:val="20"/>
          <w:szCs w:val="20"/>
        </w:rPr>
        <w:t>e análise das propostas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, quando, então, encerrar-se-á automaticamente a fase de recebimento de propostas.</w:t>
      </w:r>
    </w:p>
    <w:p w14:paraId="1F149667" w14:textId="40975C2F" w:rsidR="001016C7" w:rsidRDefault="001016C7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0E7B80">
        <w:rPr>
          <w:rFonts w:ascii="Glober Book" w:hAnsi="Glober Book"/>
          <w:color w:val="000000" w:themeColor="text1"/>
          <w:sz w:val="20"/>
          <w:szCs w:val="20"/>
        </w:rPr>
        <w:t xml:space="preserve">.2. </w:t>
      </w:r>
      <w:r w:rsidR="000E7B80">
        <w:rPr>
          <w:rFonts w:ascii="Glober Book" w:hAnsi="Glober Book"/>
          <w:color w:val="000000" w:themeColor="text1"/>
          <w:sz w:val="20"/>
          <w:szCs w:val="20"/>
        </w:rPr>
        <w:tab/>
      </w:r>
      <w:r w:rsidR="000E7B80" w:rsidRPr="00E52E1D">
        <w:rPr>
          <w:rFonts w:ascii="Glober Book" w:hAnsi="Glober Book"/>
          <w:color w:val="000000" w:themeColor="text1"/>
          <w:sz w:val="20"/>
          <w:szCs w:val="20"/>
        </w:rPr>
        <w:t xml:space="preserve">O encaminhamento de proposta de preços </w:t>
      </w:r>
      <w:r>
        <w:rPr>
          <w:rFonts w:ascii="Glober Book" w:hAnsi="Glober Book"/>
          <w:color w:val="000000" w:themeColor="text1"/>
          <w:sz w:val="20"/>
          <w:szCs w:val="20"/>
        </w:rPr>
        <w:t>n</w:t>
      </w:r>
      <w:r w:rsidR="000E7B80" w:rsidRPr="00E52E1D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>
        <w:rPr>
          <w:rFonts w:ascii="Glober Book" w:hAnsi="Glober Book"/>
          <w:color w:val="000000" w:themeColor="text1"/>
          <w:sz w:val="20"/>
          <w:szCs w:val="20"/>
        </w:rPr>
        <w:t>S</w:t>
      </w:r>
      <w:r w:rsidR="000E7B80" w:rsidRPr="00E52E1D">
        <w:rPr>
          <w:rFonts w:ascii="Glober Book" w:hAnsi="Glober Book"/>
          <w:color w:val="000000" w:themeColor="text1"/>
          <w:sz w:val="20"/>
          <w:szCs w:val="20"/>
        </w:rPr>
        <w:t>istema pressupõe o pleno conhecimento e atendimento às exigências de habilitação previstas no Edital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5D448FFF" w14:textId="5E09A7E4" w:rsidR="00245197" w:rsidRPr="00E634FD" w:rsidRDefault="00DA2D7E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3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245197">
        <w:tab/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O Proponente será responsável por todas as transações que forem efetuadas em seu nome no </w:t>
      </w:r>
      <w:r>
        <w:rPr>
          <w:rFonts w:ascii="Glober Book" w:hAnsi="Glober Book"/>
          <w:color w:val="000000" w:themeColor="text1"/>
          <w:sz w:val="20"/>
          <w:szCs w:val="20"/>
        </w:rPr>
        <w:t>S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istema, assumindo como firmes e verdadeiras suas propostas e lances. </w:t>
      </w:r>
    </w:p>
    <w:p w14:paraId="2A54FEFB" w14:textId="001AC553" w:rsidR="00245197" w:rsidRPr="00E634FD" w:rsidRDefault="00DA2D7E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4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Incumbirá ao Proponente acompanhar as operações no </w:t>
      </w:r>
      <w:r w:rsidR="005376A0">
        <w:rPr>
          <w:rFonts w:ascii="Glober Book" w:hAnsi="Glober Book"/>
          <w:color w:val="000000" w:themeColor="text1"/>
          <w:sz w:val="20"/>
          <w:szCs w:val="20"/>
        </w:rPr>
        <w:t>S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>istema durante a sessão pública do Pregão</w:t>
      </w:r>
      <w:r w:rsidR="00533496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 xml:space="preserve">, ficando responsável pelo ônus decorrente da perda de negócios, diante da inobservância de quaisquer mensagens emitidas pelo sistema ou de sua desconexão. </w:t>
      </w:r>
    </w:p>
    <w:p w14:paraId="19C6B8C1" w14:textId="63CD251A" w:rsidR="00245197" w:rsidRPr="00E634FD" w:rsidRDefault="005376A0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5.</w:t>
      </w:r>
      <w:r w:rsidR="00245197">
        <w:tab/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Até </w:t>
      </w:r>
      <w:r w:rsidR="000E7B80" w:rsidRPr="000E7B80">
        <w:rPr>
          <w:rFonts w:ascii="Glober Book" w:hAnsi="Glober Book"/>
          <w:color w:val="000000" w:themeColor="text1"/>
          <w:sz w:val="20"/>
          <w:szCs w:val="20"/>
        </w:rPr>
        <w:t xml:space="preserve">o horário estabelecido 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par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a abertura da sessão, os </w:t>
      </w:r>
      <w:r w:rsidR="4F3924D3" w:rsidRPr="2BC62A9C">
        <w:rPr>
          <w:rFonts w:ascii="Glober Book" w:hAnsi="Glober Book"/>
          <w:color w:val="000000" w:themeColor="text1"/>
          <w:sz w:val="20"/>
          <w:szCs w:val="20"/>
        </w:rPr>
        <w:t xml:space="preserve">Proponentes </w:t>
      </w:r>
      <w:r w:rsidR="632815F9" w:rsidRPr="2BC62A9C">
        <w:rPr>
          <w:rFonts w:ascii="Glober Book" w:hAnsi="Glober Book"/>
          <w:color w:val="000000" w:themeColor="text1"/>
          <w:sz w:val="20"/>
          <w:szCs w:val="20"/>
        </w:rPr>
        <w:t xml:space="preserve">poderão retirar ou substituir as propostas apresentadas.  </w:t>
      </w:r>
    </w:p>
    <w:p w14:paraId="77AA8838" w14:textId="69EDDF29" w:rsidR="00245197" w:rsidRPr="00E634FD" w:rsidRDefault="0F1F115A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7DFE4975">
        <w:rPr>
          <w:rFonts w:ascii="Glober Book" w:hAnsi="Glober Book"/>
          <w:color w:val="000000" w:themeColor="text1"/>
          <w:sz w:val="20"/>
          <w:szCs w:val="20"/>
        </w:rPr>
        <w:t>4</w:t>
      </w:r>
      <w:r w:rsidR="27AEB24E" w:rsidRPr="7DFE4975">
        <w:rPr>
          <w:rFonts w:ascii="Glober Book" w:hAnsi="Glober Book"/>
          <w:color w:val="000000" w:themeColor="text1"/>
          <w:sz w:val="20"/>
          <w:szCs w:val="20"/>
        </w:rPr>
        <w:t>.</w:t>
      </w:r>
      <w:r w:rsidR="32BAF1A4" w:rsidRPr="7DFE4975">
        <w:rPr>
          <w:rFonts w:ascii="Glober Book" w:hAnsi="Glober Book"/>
          <w:color w:val="000000" w:themeColor="text1"/>
          <w:sz w:val="20"/>
          <w:szCs w:val="20"/>
        </w:rPr>
        <w:t>6</w:t>
      </w:r>
      <w:r w:rsidR="27AEB24E" w:rsidRPr="7DFE4975">
        <w:rPr>
          <w:rFonts w:ascii="Glober Book" w:hAnsi="Glober Book"/>
          <w:color w:val="000000" w:themeColor="text1"/>
          <w:sz w:val="20"/>
          <w:szCs w:val="20"/>
        </w:rPr>
        <w:t>.</w:t>
      </w:r>
      <w:r w:rsidR="001E0191">
        <w:tab/>
      </w:r>
      <w:r w:rsidR="27AEB24E" w:rsidRPr="7DFE4975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="0DEA407D" w:rsidRPr="7DFE4975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27AEB24E" w:rsidRPr="7DFE4975">
        <w:rPr>
          <w:rFonts w:ascii="Glober Book" w:hAnsi="Glober Book"/>
          <w:color w:val="000000" w:themeColor="text1"/>
          <w:sz w:val="20"/>
          <w:szCs w:val="20"/>
        </w:rPr>
        <w:t xml:space="preserve"> deverá enviar sua proposta mediante o preenchimento, no </w:t>
      </w:r>
      <w:r w:rsidR="1217FEA6" w:rsidRPr="7DFE4975">
        <w:rPr>
          <w:rFonts w:ascii="Glober Book" w:hAnsi="Glober Book"/>
          <w:color w:val="000000" w:themeColor="text1"/>
          <w:sz w:val="20"/>
          <w:szCs w:val="20"/>
        </w:rPr>
        <w:t>S</w:t>
      </w:r>
      <w:r w:rsidR="27AEB24E" w:rsidRPr="7DFE4975">
        <w:rPr>
          <w:rFonts w:ascii="Glober Book" w:hAnsi="Glober Book"/>
          <w:color w:val="000000" w:themeColor="text1"/>
          <w:sz w:val="20"/>
          <w:szCs w:val="20"/>
        </w:rPr>
        <w:t>istema, dos seguintes campos</w:t>
      </w:r>
      <w:r w:rsidR="410D9F8F" w:rsidRPr="7DFE4975">
        <w:rPr>
          <w:rFonts w:ascii="Glober Book" w:hAnsi="Glober Book"/>
          <w:color w:val="000000" w:themeColor="text1"/>
          <w:sz w:val="20"/>
          <w:szCs w:val="20"/>
        </w:rPr>
        <w:t>, sob pena de desclassificação</w:t>
      </w:r>
      <w:r w:rsidR="041EEF24" w:rsidRPr="7DFE4975">
        <w:rPr>
          <w:rFonts w:ascii="Glober Book" w:hAnsi="Glober Book"/>
          <w:color w:val="000000" w:themeColor="text1"/>
          <w:sz w:val="20"/>
          <w:szCs w:val="20"/>
        </w:rPr>
        <w:t>:</w:t>
      </w:r>
    </w:p>
    <w:p w14:paraId="270B3AAE" w14:textId="49BF5A7A" w:rsidR="00552683" w:rsidRDefault="001E0191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6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>.1.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552683" w:rsidRPr="2BC62A9C">
        <w:rPr>
          <w:rFonts w:ascii="Glober Book" w:hAnsi="Glober Book"/>
          <w:color w:val="000000" w:themeColor="text1"/>
          <w:sz w:val="20"/>
          <w:szCs w:val="20"/>
        </w:rPr>
        <w:t xml:space="preserve">Descrição detalhada do objeto, contendo as informações similares à especificação do Termo de Referência: </w:t>
      </w:r>
      <w:r w:rsidR="00552683" w:rsidRPr="2BC62A9C">
        <w:rPr>
          <w:rFonts w:ascii="Glober Book" w:hAnsi="Glober Book"/>
          <w:sz w:val="20"/>
          <w:szCs w:val="20"/>
        </w:rPr>
        <w:t xml:space="preserve">indicando </w:t>
      </w:r>
      <w:r w:rsidR="00E845B1">
        <w:rPr>
          <w:rFonts w:ascii="Glober Book" w:hAnsi="Glober Book"/>
          <w:sz w:val="20"/>
          <w:szCs w:val="20"/>
        </w:rPr>
        <w:t>marca,</w:t>
      </w:r>
      <w:r w:rsidR="00552683" w:rsidRPr="2BC62A9C">
        <w:rPr>
          <w:rFonts w:ascii="Glober Book" w:hAnsi="Glober Book"/>
          <w:sz w:val="20"/>
          <w:szCs w:val="20"/>
        </w:rPr>
        <w:t xml:space="preserve"> modelo, </w:t>
      </w:r>
      <w:r w:rsidR="00E845B1">
        <w:rPr>
          <w:rFonts w:ascii="Glober Book" w:hAnsi="Glober Book"/>
          <w:sz w:val="20"/>
          <w:szCs w:val="20"/>
        </w:rPr>
        <w:t xml:space="preserve">fabricante, </w:t>
      </w:r>
      <w:r w:rsidR="00552683" w:rsidRPr="2BC62A9C">
        <w:rPr>
          <w:rFonts w:ascii="Glober Book" w:hAnsi="Glober Book"/>
          <w:sz w:val="20"/>
          <w:szCs w:val="20"/>
        </w:rPr>
        <w:t xml:space="preserve">prazo de validade ou de garantia, número do registro ou </w:t>
      </w:r>
      <w:r w:rsidR="00552683" w:rsidRPr="001E0191">
        <w:rPr>
          <w:rFonts w:ascii="Glober Book" w:hAnsi="Glober Book"/>
          <w:color w:val="000000" w:themeColor="text1"/>
          <w:sz w:val="20"/>
          <w:szCs w:val="20"/>
        </w:rPr>
        <w:t>inscrição do bem no órgão competente, quando for o caso;</w:t>
      </w:r>
    </w:p>
    <w:p w14:paraId="4F776080" w14:textId="77777777" w:rsidR="00B66163" w:rsidRDefault="00E845B1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4.6.2.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 xml:space="preserve">Valor unitário </w:t>
      </w:r>
      <w:r w:rsidR="000E7B80">
        <w:rPr>
          <w:rFonts w:ascii="Glober Book" w:hAnsi="Glober Book"/>
          <w:color w:val="000000" w:themeColor="text1"/>
          <w:sz w:val="20"/>
          <w:szCs w:val="20"/>
        </w:rPr>
        <w:t xml:space="preserve">do item </w:t>
      </w:r>
      <w:r w:rsidR="00245197" w:rsidRPr="00E634FD">
        <w:rPr>
          <w:rFonts w:ascii="Glober Book" w:hAnsi="Glober Book"/>
          <w:color w:val="000000" w:themeColor="text1"/>
          <w:sz w:val="20"/>
          <w:szCs w:val="20"/>
        </w:rPr>
        <w:t xml:space="preserve">e total do </w:t>
      </w:r>
      <w:r w:rsidR="00245197" w:rsidRPr="003418E5">
        <w:rPr>
          <w:rFonts w:ascii="Glober Book" w:hAnsi="Glober Book"/>
          <w:color w:val="000000" w:themeColor="text1"/>
          <w:sz w:val="20"/>
          <w:szCs w:val="20"/>
        </w:rPr>
        <w:t>item</w:t>
      </w:r>
      <w:r w:rsidR="000E7B80" w:rsidRPr="003418E5">
        <w:rPr>
          <w:rFonts w:ascii="Glober Book" w:hAnsi="Glober Book"/>
          <w:color w:val="000000" w:themeColor="text1"/>
          <w:sz w:val="20"/>
          <w:szCs w:val="20"/>
        </w:rPr>
        <w:t>/lote</w:t>
      </w:r>
      <w:r w:rsidR="00C83BD3" w:rsidRPr="003418E5">
        <w:rPr>
          <w:rFonts w:ascii="Glober Book" w:hAnsi="Glober Book"/>
          <w:color w:val="000000" w:themeColor="text1"/>
          <w:sz w:val="20"/>
          <w:szCs w:val="20"/>
        </w:rPr>
        <w:t>,</w:t>
      </w:r>
      <w:r w:rsidR="00C83BD3">
        <w:t xml:space="preserve"> </w:t>
      </w:r>
      <w:r w:rsidR="00C83BD3" w:rsidRPr="00C83BD3">
        <w:rPr>
          <w:rFonts w:ascii="Glober Book" w:hAnsi="Glober Book"/>
          <w:color w:val="000000" w:themeColor="text1"/>
          <w:sz w:val="20"/>
          <w:szCs w:val="20"/>
        </w:rPr>
        <w:t>expressos em moeda nacional</w:t>
      </w:r>
      <w:r w:rsidR="0027629C">
        <w:rPr>
          <w:rFonts w:ascii="Glober Book" w:hAnsi="Glober Book"/>
          <w:color w:val="000000" w:themeColor="text1"/>
          <w:sz w:val="20"/>
          <w:szCs w:val="20"/>
        </w:rPr>
        <w:t>,</w:t>
      </w:r>
      <w:r w:rsidR="00C83BD3" w:rsidRPr="00C83BD3">
        <w:rPr>
          <w:rFonts w:ascii="Glober Book" w:hAnsi="Glober Book"/>
          <w:color w:val="000000" w:themeColor="text1"/>
          <w:sz w:val="20"/>
          <w:szCs w:val="20"/>
        </w:rPr>
        <w:t xml:space="preserve"> em algarismo e por extenso</w:t>
      </w:r>
      <w:r w:rsidR="00660093">
        <w:rPr>
          <w:rFonts w:ascii="Glober Book" w:hAnsi="Glober Book"/>
          <w:color w:val="000000" w:themeColor="text1"/>
          <w:sz w:val="20"/>
          <w:szCs w:val="20"/>
        </w:rPr>
        <w:t>, já consideradas todas as despesas incidentes na venda, direta ou indiretamente</w:t>
      </w:r>
      <w:r w:rsidR="009B2F99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DB5569">
        <w:rPr>
          <w:rFonts w:ascii="Glober Book" w:hAnsi="Glober Book"/>
          <w:color w:val="000000" w:themeColor="text1"/>
          <w:sz w:val="20"/>
          <w:szCs w:val="20"/>
        </w:rPr>
        <w:t>considerando o</w:t>
      </w:r>
      <w:r w:rsidR="009B2F99" w:rsidRPr="00E634FD">
        <w:rPr>
          <w:rFonts w:ascii="Glober Book" w:hAnsi="Glober Book"/>
          <w:color w:val="000000" w:themeColor="text1"/>
          <w:sz w:val="20"/>
          <w:szCs w:val="20"/>
        </w:rPr>
        <w:t xml:space="preserve"> fornecimento dos bens na sede do Clube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1034A398" w14:textId="59F3D24E" w:rsidR="00B66163" w:rsidRPr="00E634FD" w:rsidRDefault="00B66163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4.6.3.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Pr="00B66163">
        <w:rPr>
          <w:rFonts w:ascii="Glober Book" w:hAnsi="Glober Book"/>
          <w:color w:val="000000" w:themeColor="text1"/>
          <w:sz w:val="20"/>
          <w:szCs w:val="20"/>
        </w:rPr>
        <w:t xml:space="preserve">Todos os preços ofertados pelas empresas </w:t>
      </w:r>
      <w:r w:rsidR="00EA7F47">
        <w:rPr>
          <w:rFonts w:ascii="Glober Book" w:hAnsi="Glober Book"/>
          <w:color w:val="000000" w:themeColor="text1"/>
          <w:sz w:val="20"/>
          <w:szCs w:val="20"/>
        </w:rPr>
        <w:t>p</w:t>
      </w:r>
      <w:r w:rsidRPr="00B66163">
        <w:rPr>
          <w:rFonts w:ascii="Glober Book" w:hAnsi="Glober Book"/>
          <w:color w:val="000000" w:themeColor="text1"/>
          <w:sz w:val="20"/>
          <w:szCs w:val="20"/>
        </w:rPr>
        <w:t>roponentes deverão contemplar impostos, tributos e fretes necessários ao efetivo fornecimento dos produtos contratados</w:t>
      </w:r>
      <w:r w:rsidR="00AD0928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0E78760C" w14:textId="4988F330" w:rsidR="00245197" w:rsidRPr="001E0191" w:rsidRDefault="00A01575" w:rsidP="0024519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4.6.</w:t>
      </w:r>
      <w:r w:rsidR="00DA6AFC">
        <w:rPr>
          <w:rFonts w:ascii="Glober Book" w:hAnsi="Glober Book"/>
          <w:color w:val="000000" w:themeColor="text1"/>
          <w:sz w:val="20"/>
          <w:szCs w:val="20"/>
        </w:rPr>
        <w:t>4</w:t>
      </w:r>
      <w:r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ab/>
        <w:t xml:space="preserve">Prazo de </w:t>
      </w:r>
      <w:r w:rsidR="00230BE3">
        <w:rPr>
          <w:rFonts w:ascii="Glober Book" w:hAnsi="Glober Book"/>
          <w:color w:val="000000" w:themeColor="text1"/>
          <w:sz w:val="20"/>
          <w:szCs w:val="20"/>
        </w:rPr>
        <w:t>v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alidade </w:t>
      </w:r>
      <w:r w:rsidR="00230BE3">
        <w:rPr>
          <w:rFonts w:ascii="Glober Book" w:hAnsi="Glober Book"/>
          <w:color w:val="000000" w:themeColor="text1"/>
          <w:sz w:val="20"/>
          <w:szCs w:val="20"/>
        </w:rPr>
        <w:t xml:space="preserve">da proposta </w:t>
      </w:r>
      <w:r>
        <w:rPr>
          <w:rFonts w:ascii="Glober Book" w:hAnsi="Glober Book"/>
          <w:color w:val="000000" w:themeColor="text1"/>
          <w:sz w:val="20"/>
          <w:szCs w:val="20"/>
        </w:rPr>
        <w:t>não inferior a 60 (sessenta) dias corridos, a contar da data de apresentação</w:t>
      </w:r>
      <w:r w:rsidR="00230BE3">
        <w:rPr>
          <w:rFonts w:ascii="Glober Book" w:hAnsi="Glober Book"/>
          <w:color w:val="000000" w:themeColor="text1"/>
          <w:sz w:val="20"/>
          <w:szCs w:val="20"/>
        </w:rPr>
        <w:t>.</w:t>
      </w:r>
      <w:r w:rsidR="00245197">
        <w:tab/>
      </w:r>
    </w:p>
    <w:p w14:paraId="21821C66" w14:textId="136B33A6" w:rsidR="000E7B80" w:rsidRPr="00E634FD" w:rsidRDefault="001E0191" w:rsidP="000E7B8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0E7B80" w:rsidRPr="001E0191">
        <w:rPr>
          <w:rFonts w:ascii="Glober Book" w:hAnsi="Glober Book"/>
          <w:color w:val="000000" w:themeColor="text1"/>
          <w:sz w:val="20"/>
          <w:szCs w:val="20"/>
        </w:rPr>
        <w:t>.</w:t>
      </w:r>
      <w:r w:rsidR="00DE1DD9">
        <w:rPr>
          <w:rFonts w:ascii="Glober Book" w:hAnsi="Glober Book"/>
          <w:color w:val="000000" w:themeColor="text1"/>
          <w:sz w:val="20"/>
          <w:szCs w:val="20"/>
        </w:rPr>
        <w:t>7</w:t>
      </w:r>
      <w:r w:rsidR="000E7B80" w:rsidRPr="001E0191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0E7B80">
        <w:rPr>
          <w:rFonts w:ascii="Glober Book" w:hAnsi="Glober Book"/>
          <w:color w:val="000000" w:themeColor="text1"/>
          <w:sz w:val="20"/>
          <w:szCs w:val="20"/>
        </w:rPr>
        <w:tab/>
      </w:r>
      <w:r w:rsidR="000E7B80" w:rsidRPr="001E0191">
        <w:rPr>
          <w:rFonts w:ascii="Glober Book" w:hAnsi="Glober Book"/>
          <w:color w:val="000000" w:themeColor="text1"/>
          <w:sz w:val="20"/>
          <w:szCs w:val="20"/>
        </w:rPr>
        <w:t>A proposta de preços deverá conter todas as informações complementares necessárias para</w:t>
      </w:r>
      <w:r w:rsidR="000E7B80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0E7B80" w:rsidRPr="001E0191">
        <w:rPr>
          <w:rFonts w:ascii="Glober Book" w:hAnsi="Glober Book"/>
          <w:color w:val="000000" w:themeColor="text1"/>
          <w:sz w:val="20"/>
          <w:szCs w:val="20"/>
        </w:rPr>
        <w:t>análise e julgamento pelo Pregoeiro.</w:t>
      </w:r>
    </w:p>
    <w:p w14:paraId="3E5554C5" w14:textId="4291D1C5" w:rsidR="00AF2A70" w:rsidRPr="00E634FD" w:rsidRDefault="00567DA2" w:rsidP="00AF2A7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4.8</w:t>
      </w:r>
      <w:r w:rsidR="4F3924D3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AF2A70">
        <w:tab/>
      </w:r>
      <w:r w:rsidR="4F3924D3" w:rsidRPr="00AD5A76">
        <w:rPr>
          <w:rFonts w:ascii="Glober Book" w:hAnsi="Glober Book"/>
          <w:color w:val="000000" w:themeColor="text1"/>
          <w:sz w:val="20"/>
          <w:szCs w:val="20"/>
        </w:rPr>
        <w:t xml:space="preserve">Todas as especificações do objeto contidas na proposta vinculam </w:t>
      </w:r>
      <w:r w:rsidR="00AD5A76" w:rsidRPr="006E14DE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="004F31CD">
        <w:rPr>
          <w:rFonts w:ascii="Glober Book" w:hAnsi="Glober Book"/>
          <w:color w:val="000000" w:themeColor="text1"/>
          <w:sz w:val="20"/>
          <w:szCs w:val="20"/>
        </w:rPr>
        <w:t xml:space="preserve">cumprimento pelo </w:t>
      </w:r>
      <w:r w:rsidR="00AD5A76" w:rsidRPr="006E14DE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004F31CD">
        <w:rPr>
          <w:rFonts w:ascii="Glober Book" w:hAnsi="Glober Book"/>
          <w:color w:val="000000" w:themeColor="text1"/>
          <w:sz w:val="20"/>
          <w:szCs w:val="20"/>
        </w:rPr>
        <w:t xml:space="preserve"> quando da contratação</w:t>
      </w:r>
      <w:r w:rsidR="4F3924D3" w:rsidRPr="00AD5A76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5E842B20" w14:textId="0D1133D7" w:rsidR="00AF2A70" w:rsidRPr="00E634FD" w:rsidRDefault="00341216" w:rsidP="00AF2A7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E7B80">
        <w:rPr>
          <w:rFonts w:ascii="Glober Book" w:hAnsi="Glober Book"/>
          <w:color w:val="000000" w:themeColor="text1"/>
          <w:sz w:val="20"/>
          <w:szCs w:val="20"/>
        </w:rPr>
        <w:t>9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ab/>
        <w:t>Os preços ofertados, tanto na proposta inicial</w:t>
      </w:r>
      <w:r w:rsidR="00AF2A70" w:rsidRPr="00FB3ABB">
        <w:rPr>
          <w:rFonts w:ascii="Glober Book" w:hAnsi="Glober Book"/>
          <w:color w:val="000000" w:themeColor="text1"/>
          <w:sz w:val="20"/>
          <w:szCs w:val="20"/>
        </w:rPr>
        <w:t>, quanto na etapa de lances,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AF2A70" w:rsidRPr="00FB3ABB">
        <w:rPr>
          <w:rFonts w:ascii="Glober Book" w:hAnsi="Glober Book"/>
          <w:color w:val="000000" w:themeColor="text1"/>
          <w:sz w:val="20"/>
          <w:szCs w:val="20"/>
        </w:rPr>
        <w:t xml:space="preserve">serão de exclusiva responsabilidade do </w:t>
      </w:r>
      <w:r w:rsidR="0020352E" w:rsidRPr="00FB3ABB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00AF2A70" w:rsidRPr="00FB3ABB">
        <w:rPr>
          <w:rFonts w:ascii="Glober Book" w:hAnsi="Glober Book"/>
          <w:color w:val="000000" w:themeColor="text1"/>
          <w:sz w:val="20"/>
          <w:szCs w:val="20"/>
        </w:rPr>
        <w:t>, não lhe assistindo o direito de pleitear</w:t>
      </w:r>
      <w:r w:rsidR="00AF2A70" w:rsidRPr="00E634FD">
        <w:rPr>
          <w:rFonts w:ascii="Glober Book" w:hAnsi="Glober Book"/>
          <w:color w:val="000000" w:themeColor="text1"/>
          <w:sz w:val="20"/>
          <w:szCs w:val="20"/>
        </w:rPr>
        <w:t xml:space="preserve"> qualquer alteração, sob alegação de erro, omissão ou qualquer outro pretexto.</w:t>
      </w:r>
    </w:p>
    <w:p w14:paraId="251A2420" w14:textId="77FE4E60" w:rsidR="00C83BD3" w:rsidRPr="00E634FD" w:rsidRDefault="00341216" w:rsidP="00DC08A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C83BD3">
        <w:rPr>
          <w:rFonts w:ascii="Glober Book" w:hAnsi="Glober Book"/>
          <w:color w:val="000000" w:themeColor="text1"/>
          <w:sz w:val="20"/>
          <w:szCs w:val="20"/>
        </w:rPr>
        <w:t>.1</w:t>
      </w:r>
      <w:r w:rsidR="00563984">
        <w:rPr>
          <w:rFonts w:ascii="Glober Book" w:hAnsi="Glober Book"/>
          <w:color w:val="000000" w:themeColor="text1"/>
          <w:sz w:val="20"/>
          <w:szCs w:val="20"/>
        </w:rPr>
        <w:t>0</w:t>
      </w:r>
      <w:r w:rsidR="00C83BD3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C83BD3">
        <w:rPr>
          <w:rFonts w:ascii="Glober Book" w:hAnsi="Glober Book"/>
          <w:color w:val="000000" w:themeColor="text1"/>
          <w:sz w:val="20"/>
          <w:szCs w:val="20"/>
        </w:rPr>
        <w:tab/>
      </w:r>
      <w:r w:rsidR="00C83BD3" w:rsidRPr="00C83BD3">
        <w:rPr>
          <w:rFonts w:ascii="Glober Book" w:hAnsi="Glober Book"/>
          <w:color w:val="000000" w:themeColor="text1"/>
          <w:sz w:val="20"/>
          <w:szCs w:val="20"/>
        </w:rPr>
        <w:t>Em caso de divergência entre os valores, prevalecerão os descritos por extenso e, havendo discordância entre os valores unitário e total, prevalecerá o valor unitário.</w:t>
      </w:r>
    </w:p>
    <w:p w14:paraId="4631F3B4" w14:textId="366FB69C" w:rsidR="00341216" w:rsidRDefault="00341216" w:rsidP="003412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>.1</w:t>
      </w:r>
      <w:r w:rsidR="00563984">
        <w:rPr>
          <w:rFonts w:ascii="Glober Book" w:hAnsi="Glober Book"/>
          <w:color w:val="000000" w:themeColor="text1"/>
          <w:sz w:val="20"/>
          <w:szCs w:val="20"/>
        </w:rPr>
        <w:t>1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DC08A0">
        <w:tab/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>A proposta de preços deverá limitar-se ao objeto deste certame, sendo desconsideradas quaisquer alternativas de preço, ofertas de vantagens, ou quaisquer condições não previstas neste Edital.</w:t>
      </w:r>
    </w:p>
    <w:p w14:paraId="0539CA9C" w14:textId="77777777" w:rsidR="006F13E0" w:rsidRPr="00E634FD" w:rsidRDefault="006F13E0" w:rsidP="00DC08A0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2624AF3D" w14:textId="221AE150" w:rsidR="00DC08A0" w:rsidRPr="00E634FD" w:rsidRDefault="00357825" w:rsidP="00DC08A0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5</w:t>
      </w:r>
      <w:r w:rsidR="00DC08A0" w:rsidRPr="000C57B7">
        <w:rPr>
          <w:rFonts w:ascii="Glober Book" w:hAnsi="Glober Book"/>
          <w:b/>
          <w:color w:val="000000" w:themeColor="text1"/>
          <w:sz w:val="20"/>
          <w:szCs w:val="20"/>
        </w:rPr>
        <w:t>. DO PROCEDIMENTO DO PREGÃO ELETRÔNICO</w:t>
      </w:r>
    </w:p>
    <w:p w14:paraId="686378DF" w14:textId="733CCDC5" w:rsidR="00DC08A0" w:rsidRDefault="00357825" w:rsidP="00DC08A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>.1.</w:t>
      </w:r>
      <w:r w:rsidR="00DC08A0">
        <w:tab/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 xml:space="preserve">No início da sessão do </w:t>
      </w:r>
      <w:r w:rsidR="00533496">
        <w:rPr>
          <w:rFonts w:ascii="Glober Book" w:hAnsi="Glober Book"/>
          <w:color w:val="000000" w:themeColor="text1"/>
          <w:sz w:val="20"/>
          <w:szCs w:val="20"/>
        </w:rPr>
        <w:t>P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 xml:space="preserve">regão </w:t>
      </w:r>
      <w:r w:rsidR="00533496">
        <w:rPr>
          <w:rFonts w:ascii="Glober Book" w:hAnsi="Glober Book"/>
          <w:color w:val="000000" w:themeColor="text1"/>
          <w:sz w:val="20"/>
          <w:szCs w:val="20"/>
        </w:rPr>
        <w:t>E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>letrônico, o Pregoeiro irá promover a abertura das propostas no Sistema</w:t>
      </w:r>
      <w:r w:rsidR="00533496">
        <w:rPr>
          <w:rFonts w:ascii="Glober Book" w:hAnsi="Glober Book"/>
          <w:color w:val="FF0000"/>
          <w:sz w:val="20"/>
          <w:szCs w:val="20"/>
        </w:rPr>
        <w:t xml:space="preserve"> </w:t>
      </w:r>
      <w:r w:rsidR="0F12D9E5" w:rsidRPr="2BC62A9C">
        <w:rPr>
          <w:rFonts w:ascii="Glober Book" w:hAnsi="Glober Book"/>
          <w:color w:val="000000" w:themeColor="text1"/>
          <w:sz w:val="20"/>
          <w:szCs w:val="20"/>
        </w:rPr>
        <w:t>e analisará os valores apresentados, verificando se estão de acordo com os requisitos previstos neste edital, desclassificando aquelas que estiverem em desacordo.</w:t>
      </w:r>
    </w:p>
    <w:p w14:paraId="1529F7B3" w14:textId="13FF2F60" w:rsidR="001D707E" w:rsidRDefault="004B2218" w:rsidP="004B221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lastRenderedPageBreak/>
        <w:t>5.1.1.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1D707E" w:rsidRPr="00E634FD">
        <w:rPr>
          <w:rFonts w:ascii="Glober Book" w:hAnsi="Glober Book"/>
          <w:color w:val="000000" w:themeColor="text1"/>
          <w:sz w:val="20"/>
          <w:szCs w:val="20"/>
        </w:rPr>
        <w:t>Após a fase de abertura d</w:t>
      </w:r>
      <w:r w:rsidR="0018007B">
        <w:rPr>
          <w:rFonts w:ascii="Glober Book" w:hAnsi="Glober Book"/>
          <w:color w:val="000000" w:themeColor="text1"/>
          <w:sz w:val="20"/>
          <w:szCs w:val="20"/>
        </w:rPr>
        <w:t xml:space="preserve">as </w:t>
      </w:r>
      <w:r w:rsidR="007717FC">
        <w:rPr>
          <w:rFonts w:ascii="Glober Book" w:hAnsi="Glober Book"/>
          <w:color w:val="000000" w:themeColor="text1"/>
          <w:sz w:val="20"/>
          <w:szCs w:val="20"/>
        </w:rPr>
        <w:t>p</w:t>
      </w:r>
      <w:r w:rsidR="0018007B">
        <w:rPr>
          <w:rFonts w:ascii="Glober Book" w:hAnsi="Glober Book"/>
          <w:color w:val="000000" w:themeColor="text1"/>
          <w:sz w:val="20"/>
          <w:szCs w:val="20"/>
        </w:rPr>
        <w:t>ropostas,</w:t>
      </w:r>
      <w:r w:rsidR="001D707E" w:rsidRPr="00E634FD">
        <w:rPr>
          <w:rFonts w:ascii="Glober Book" w:hAnsi="Glober Book"/>
          <w:color w:val="000000" w:themeColor="text1"/>
          <w:sz w:val="20"/>
          <w:szCs w:val="20"/>
        </w:rPr>
        <w:t xml:space="preserve"> não caberá desistência da mesma, salvo por motivo justo decorrente de fato superveniente.</w:t>
      </w:r>
    </w:p>
    <w:p w14:paraId="235FF263" w14:textId="762A13B6" w:rsidR="004B2218" w:rsidRDefault="001D707E" w:rsidP="004B221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5.1.2.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4B2218" w:rsidRPr="00341216">
        <w:rPr>
          <w:rFonts w:ascii="Glober Book" w:hAnsi="Glober Book"/>
          <w:color w:val="000000" w:themeColor="text1"/>
          <w:sz w:val="20"/>
          <w:szCs w:val="20"/>
        </w:rPr>
        <w:t>Será desclassificada a proposta que não esteja em conformidade com os requisitos estabelecidos n</w:t>
      </w:r>
      <w:r w:rsidR="004B2218">
        <w:rPr>
          <w:rFonts w:ascii="Glober Book" w:hAnsi="Glober Book"/>
          <w:color w:val="000000" w:themeColor="text1"/>
          <w:sz w:val="20"/>
          <w:szCs w:val="20"/>
        </w:rPr>
        <w:t xml:space="preserve">este Edital e </w:t>
      </w:r>
      <w:r w:rsidR="004B2218" w:rsidRPr="00341216">
        <w:rPr>
          <w:rFonts w:ascii="Glober Book" w:hAnsi="Glober Book"/>
          <w:color w:val="000000" w:themeColor="text1"/>
          <w:sz w:val="20"/>
          <w:szCs w:val="20"/>
        </w:rPr>
        <w:t>seus anexos, seja omissa ou apresente irregularidades insanáveis, pr</w:t>
      </w:r>
      <w:r w:rsidR="004B2218" w:rsidRPr="00050D01">
        <w:rPr>
          <w:rFonts w:ascii="Glober Book" w:hAnsi="Glober Book"/>
          <w:color w:val="000000" w:themeColor="text1"/>
          <w:sz w:val="20"/>
          <w:szCs w:val="20"/>
        </w:rPr>
        <w:t>eço inexequível ou acima do orçamento estimado</w:t>
      </w:r>
      <w:r w:rsidR="004B2218" w:rsidRPr="00341216">
        <w:rPr>
          <w:rFonts w:ascii="Glober Book" w:hAnsi="Glober Book"/>
          <w:color w:val="000000" w:themeColor="text1"/>
          <w:sz w:val="20"/>
          <w:szCs w:val="20"/>
        </w:rPr>
        <w:t xml:space="preserve"> para a contratação e/ou não tenha sua exequibilidade demonstrada, quando exigido pelo Clube</w:t>
      </w:r>
      <w:r w:rsidR="004B2218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23F8DF4D" w14:textId="06A9849C" w:rsidR="00204853" w:rsidRDefault="00E939FF" w:rsidP="00271E0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</w:t>
      </w:r>
      <w:r w:rsidR="009846C4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271E04">
        <w:rPr>
          <w:rFonts w:ascii="Glober Book" w:hAnsi="Glober Book"/>
          <w:color w:val="000000" w:themeColor="text1"/>
          <w:sz w:val="20"/>
          <w:szCs w:val="20"/>
        </w:rPr>
        <w:t>.</w:t>
      </w:r>
      <w:r w:rsidR="0018007B">
        <w:rPr>
          <w:rFonts w:ascii="Glober Book" w:hAnsi="Glober Book"/>
          <w:color w:val="000000" w:themeColor="text1"/>
          <w:sz w:val="20"/>
          <w:szCs w:val="20"/>
        </w:rPr>
        <w:t>3</w:t>
      </w:r>
      <w:r w:rsidR="00271E04">
        <w:rPr>
          <w:rFonts w:ascii="Glober Book" w:hAnsi="Glober Book"/>
          <w:color w:val="000000" w:themeColor="text1"/>
          <w:sz w:val="20"/>
          <w:szCs w:val="20"/>
        </w:rPr>
        <w:t>.</w:t>
      </w:r>
      <w:r w:rsidR="00271E04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Considera-se inexequível a proposta que apresente preços global ou unitários simbólicos, irrisórios ou de valor zero, incompatíveis com os preços </w:t>
      </w:r>
      <w:r w:rsidR="000665BE">
        <w:rPr>
          <w:rFonts w:ascii="Glober Book" w:hAnsi="Glober Book"/>
          <w:color w:val="000000" w:themeColor="text1"/>
          <w:sz w:val="20"/>
          <w:szCs w:val="20"/>
        </w:rPr>
        <w:t>de merca</w:t>
      </w:r>
      <w:r w:rsidR="000665BE" w:rsidRPr="00AE3097">
        <w:rPr>
          <w:rFonts w:ascii="Glober Book" w:hAnsi="Glober Book"/>
          <w:sz w:val="20"/>
          <w:szCs w:val="20"/>
        </w:rPr>
        <w:t xml:space="preserve">do </w:t>
      </w:r>
      <w:r w:rsidR="00271E04" w:rsidRPr="00AE3097">
        <w:rPr>
          <w:rFonts w:ascii="Glober Book" w:hAnsi="Glober Book"/>
          <w:sz w:val="20"/>
          <w:szCs w:val="20"/>
        </w:rPr>
        <w:t xml:space="preserve">dos insumos, acrescidos dos respectivos encargos, ainda que o ato convocatório da aquisição não tenha estabelecido limites mínimos, exceto quando se referirem a materiais e instalações de propriedade do próprio Proponente, para os quais ele </w:t>
      </w:r>
      <w:r w:rsidR="00271E04" w:rsidRPr="00E634FD">
        <w:rPr>
          <w:rFonts w:ascii="Glober Book" w:hAnsi="Glober Book"/>
          <w:color w:val="000000" w:themeColor="text1"/>
          <w:sz w:val="20"/>
          <w:szCs w:val="20"/>
        </w:rPr>
        <w:t>renuncie a parcela ou à totalidade da remuneração.</w:t>
      </w:r>
    </w:p>
    <w:p w14:paraId="7B693CF6" w14:textId="31F1519D" w:rsidR="00271E04" w:rsidRPr="00E634FD" w:rsidRDefault="00E939FF" w:rsidP="00DC08A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</w:t>
      </w:r>
      <w:r w:rsidR="00204853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204853">
        <w:rPr>
          <w:rFonts w:ascii="Glober Book" w:hAnsi="Glober Book"/>
          <w:color w:val="000000" w:themeColor="text1"/>
          <w:sz w:val="20"/>
          <w:szCs w:val="20"/>
        </w:rPr>
        <w:t>.</w:t>
      </w:r>
      <w:r w:rsidR="0018007B">
        <w:rPr>
          <w:rFonts w:ascii="Glober Book" w:hAnsi="Glober Book"/>
          <w:color w:val="000000" w:themeColor="text1"/>
          <w:sz w:val="20"/>
          <w:szCs w:val="20"/>
        </w:rPr>
        <w:t>4</w:t>
      </w:r>
      <w:r w:rsidR="00204853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204853">
        <w:rPr>
          <w:rFonts w:ascii="Glober Book" w:hAnsi="Glober Book"/>
          <w:color w:val="000000" w:themeColor="text1"/>
          <w:sz w:val="20"/>
          <w:szCs w:val="20"/>
        </w:rPr>
        <w:tab/>
        <w:t>Na hipótese d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a inexequibilidade, </w:t>
      </w:r>
      <w:r w:rsidR="00204853" w:rsidRPr="00204853">
        <w:rPr>
          <w:rFonts w:ascii="Glober Book" w:hAnsi="Glober Book"/>
          <w:color w:val="000000" w:themeColor="text1"/>
          <w:sz w:val="20"/>
          <w:szCs w:val="20"/>
        </w:rPr>
        <w:t>o Pregoeiro poderá solicitar ao Proponente que demonstre a exequibilidade de seus preços.</w:t>
      </w:r>
    </w:p>
    <w:p w14:paraId="3F4F7F37" w14:textId="2910BCE6" w:rsidR="63E59A05" w:rsidRDefault="00013266" w:rsidP="2BC62A9C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5.1.</w:t>
      </w:r>
      <w:r w:rsidR="0018007B">
        <w:rPr>
          <w:rFonts w:ascii="Glober Book" w:hAnsi="Glober Book"/>
          <w:color w:val="000000" w:themeColor="text1"/>
          <w:sz w:val="20"/>
          <w:szCs w:val="20"/>
        </w:rPr>
        <w:t>5</w:t>
      </w:r>
      <w:r w:rsidR="00533496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533496">
        <w:rPr>
          <w:rFonts w:ascii="Glober Book" w:hAnsi="Glober Book"/>
          <w:color w:val="000000" w:themeColor="text1"/>
          <w:sz w:val="20"/>
          <w:szCs w:val="20"/>
        </w:rPr>
        <w:tab/>
        <w:t>A</w:t>
      </w:r>
      <w:r w:rsidR="00533496" w:rsidRPr="00533496">
        <w:rPr>
          <w:rFonts w:ascii="Glober Book" w:hAnsi="Glober Book"/>
          <w:color w:val="000000" w:themeColor="text1"/>
          <w:sz w:val="20"/>
          <w:szCs w:val="20"/>
        </w:rPr>
        <w:t xml:space="preserve"> desclassificação da proposta será sempre fundamentada e registrada no sistema, com acompanhamento em tempo real por todos os </w:t>
      </w:r>
      <w:proofErr w:type="gramStart"/>
      <w:r w:rsidR="00533496" w:rsidRPr="00533496">
        <w:rPr>
          <w:rFonts w:ascii="Glober Book" w:hAnsi="Glober Book"/>
          <w:color w:val="000000" w:themeColor="text1"/>
          <w:sz w:val="20"/>
          <w:szCs w:val="20"/>
        </w:rPr>
        <w:t xml:space="preserve">demais </w:t>
      </w:r>
      <w:r w:rsidR="00C44394">
        <w:rPr>
          <w:rFonts w:ascii="Glober Book" w:hAnsi="Glober Book"/>
          <w:color w:val="000000" w:themeColor="text1"/>
          <w:sz w:val="20"/>
          <w:szCs w:val="20"/>
        </w:rPr>
        <w:t>P</w:t>
      </w:r>
      <w:r w:rsidR="00533496" w:rsidRPr="00533496">
        <w:rPr>
          <w:rFonts w:ascii="Glober Book" w:hAnsi="Glober Book"/>
          <w:color w:val="000000" w:themeColor="text1"/>
          <w:sz w:val="20"/>
          <w:szCs w:val="20"/>
        </w:rPr>
        <w:t>roponentes</w:t>
      </w:r>
      <w:proofErr w:type="gramEnd"/>
      <w:r w:rsidR="00533496" w:rsidRPr="00533496">
        <w:rPr>
          <w:rFonts w:ascii="Glober Book" w:hAnsi="Glober Book"/>
          <w:color w:val="000000" w:themeColor="text1"/>
          <w:sz w:val="20"/>
          <w:szCs w:val="20"/>
        </w:rPr>
        <w:t>.</w:t>
      </w:r>
      <w:r w:rsidR="008A5493" w:rsidRPr="2BC62A9C" w:rsidDel="008A5493">
        <w:rPr>
          <w:rFonts w:ascii="Glober Book" w:hAnsi="Glober Book"/>
          <w:color w:val="000000" w:themeColor="text1"/>
          <w:sz w:val="20"/>
          <w:szCs w:val="20"/>
        </w:rPr>
        <w:t xml:space="preserve"> </w:t>
      </w:r>
    </w:p>
    <w:p w14:paraId="487D3515" w14:textId="3FC9344A" w:rsidR="00DC08A0" w:rsidRPr="00BE4DC4" w:rsidRDefault="26BA20BA" w:rsidP="7DFE4975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7DFE4975">
        <w:rPr>
          <w:rFonts w:ascii="Glober Book" w:hAnsi="Glober Book"/>
          <w:color w:val="000000" w:themeColor="text1"/>
          <w:sz w:val="20"/>
          <w:szCs w:val="20"/>
        </w:rPr>
        <w:t>5.2.</w:t>
      </w:r>
      <w:r w:rsidR="7F51FD1A" w:rsidRPr="7DFE497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013266">
        <w:tab/>
      </w:r>
      <w:r w:rsidR="7F51FD1A" w:rsidRPr="7DFE4975">
        <w:rPr>
          <w:rFonts w:ascii="Glober Book" w:hAnsi="Glober Book"/>
          <w:color w:val="000000" w:themeColor="text1"/>
          <w:sz w:val="20"/>
          <w:szCs w:val="20"/>
        </w:rPr>
        <w:t xml:space="preserve">Da decisão que desclassificar a </w:t>
      </w:r>
      <w:r w:rsidR="7F51FD1A" w:rsidRPr="00050D01">
        <w:rPr>
          <w:rFonts w:ascii="Glober Book" w:hAnsi="Glober Book"/>
          <w:sz w:val="20"/>
          <w:szCs w:val="20"/>
        </w:rPr>
        <w:t xml:space="preserve">proposta de preços, caberá pedido de reconsideração somente à Comissão de </w:t>
      </w:r>
      <w:r w:rsidR="007717FC" w:rsidRPr="00050D01">
        <w:rPr>
          <w:rFonts w:ascii="Glober Book" w:hAnsi="Glober Book"/>
          <w:sz w:val="20"/>
          <w:szCs w:val="20"/>
        </w:rPr>
        <w:t>Contratação ou Pregoeiro, conforme o caso</w:t>
      </w:r>
      <w:r w:rsidR="7F51FD1A" w:rsidRPr="00050D01">
        <w:rPr>
          <w:rFonts w:ascii="Glober Book" w:hAnsi="Glober Book"/>
          <w:sz w:val="20"/>
          <w:szCs w:val="20"/>
        </w:rPr>
        <w:t xml:space="preserve">, </w:t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>no prazo máximo de 30 (trinta) minutos da informação da desclassificação.</w:t>
      </w:r>
    </w:p>
    <w:p w14:paraId="066A2F50" w14:textId="6E9BDA92" w:rsidR="00DC08A0" w:rsidRPr="00BE4DC4" w:rsidRDefault="26BA20BA" w:rsidP="7DFE4975">
      <w:pPr>
        <w:jc w:val="both"/>
        <w:rPr>
          <w:rFonts w:ascii="Glober Book" w:hAnsi="Glober Book"/>
          <w:sz w:val="20"/>
          <w:szCs w:val="20"/>
        </w:rPr>
      </w:pPr>
      <w:r w:rsidRPr="00BE4DC4">
        <w:rPr>
          <w:rFonts w:ascii="Glober Book" w:hAnsi="Glober Book"/>
          <w:color w:val="000000" w:themeColor="text1"/>
          <w:sz w:val="20"/>
          <w:szCs w:val="20"/>
        </w:rPr>
        <w:t>5.2.1</w:t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>.</w:t>
      </w:r>
      <w:r w:rsidR="00013266" w:rsidRPr="00BE4DC4">
        <w:tab/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 xml:space="preserve">A </w:t>
      </w:r>
      <w:r w:rsidR="7F51FD1A" w:rsidRPr="00BE4DC4">
        <w:rPr>
          <w:rFonts w:ascii="Glober Book" w:hAnsi="Glober Book"/>
          <w:sz w:val="20"/>
          <w:szCs w:val="20"/>
        </w:rPr>
        <w:t xml:space="preserve">Comissão de </w:t>
      </w:r>
      <w:r w:rsidR="007717FC" w:rsidRPr="00BE4DC4">
        <w:rPr>
          <w:rFonts w:ascii="Glober Book" w:hAnsi="Glober Book"/>
          <w:sz w:val="20"/>
          <w:szCs w:val="20"/>
        </w:rPr>
        <w:t>Contratação ou Pregoeiro, conforme o caso</w:t>
      </w:r>
      <w:r w:rsidR="7F51FD1A" w:rsidRPr="00BE4DC4">
        <w:rPr>
          <w:rFonts w:ascii="Glober Book" w:hAnsi="Glober Book"/>
          <w:sz w:val="20"/>
          <w:szCs w:val="20"/>
        </w:rPr>
        <w:t xml:space="preserve">, </w:t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>decidirá no mesmo ato quanto ao pedido de reconsideração, inserindo a decisão no sistema eletrônico</w:t>
      </w:r>
      <w:r w:rsidR="594A1926" w:rsidRPr="00BE4DC4">
        <w:rPr>
          <w:rFonts w:ascii="Glober Book" w:hAnsi="Glober Book"/>
          <w:color w:val="000000" w:themeColor="text1"/>
          <w:sz w:val="20"/>
          <w:szCs w:val="20"/>
        </w:rPr>
        <w:t>,</w:t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594A1926" w:rsidRPr="00BE4DC4">
        <w:rPr>
          <w:rFonts w:ascii="Glober Book" w:hAnsi="Glober Book"/>
          <w:color w:val="000000" w:themeColor="text1"/>
          <w:sz w:val="20"/>
          <w:szCs w:val="20"/>
        </w:rPr>
        <w:t>no prazo máximo de 30 (trinta) minutos</w:t>
      </w:r>
      <w:r w:rsidR="7F51FD1A" w:rsidRPr="00BE4DC4">
        <w:rPr>
          <w:rFonts w:ascii="Glober Book" w:hAnsi="Glober Book"/>
          <w:color w:val="000000" w:themeColor="text1"/>
          <w:sz w:val="20"/>
          <w:szCs w:val="20"/>
        </w:rPr>
        <w:t>, salvo motivos que justifiquem a sua prorrogação.</w:t>
      </w:r>
    </w:p>
    <w:p w14:paraId="32A5CAE2" w14:textId="5AD175A7" w:rsidR="00DC08A0" w:rsidRPr="00AB01B5" w:rsidRDefault="005E645A" w:rsidP="00DC08A0">
      <w:pPr>
        <w:jc w:val="both"/>
        <w:rPr>
          <w:rFonts w:ascii="Glober Book" w:hAnsi="Glober Book"/>
          <w:sz w:val="20"/>
          <w:szCs w:val="20"/>
        </w:rPr>
      </w:pPr>
      <w:r w:rsidRPr="00AB01B5">
        <w:rPr>
          <w:rFonts w:ascii="Glober Book" w:hAnsi="Glober Book"/>
          <w:sz w:val="20"/>
          <w:szCs w:val="20"/>
        </w:rPr>
        <w:t>5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Pr="00AB01B5">
        <w:rPr>
          <w:rFonts w:ascii="Glober Book" w:hAnsi="Glober Book"/>
          <w:sz w:val="20"/>
          <w:szCs w:val="20"/>
        </w:rPr>
        <w:t>2.2</w:t>
      </w:r>
      <w:r w:rsidR="00DC08A0" w:rsidRPr="00AB01B5">
        <w:rPr>
          <w:rFonts w:ascii="Glober Book" w:hAnsi="Glober Book"/>
          <w:sz w:val="20"/>
          <w:szCs w:val="20"/>
        </w:rPr>
        <w:t>.</w:t>
      </w:r>
      <w:r w:rsidR="00455E73" w:rsidRPr="00AB01B5">
        <w:rPr>
          <w:rFonts w:ascii="Glober Book" w:hAnsi="Glober Book"/>
          <w:sz w:val="20"/>
          <w:szCs w:val="20"/>
        </w:rPr>
        <w:tab/>
      </w:r>
      <w:r w:rsidR="00DC08A0" w:rsidRPr="00AB01B5">
        <w:rPr>
          <w:rFonts w:ascii="Glober Book" w:hAnsi="Glober Book"/>
          <w:sz w:val="20"/>
          <w:szCs w:val="20"/>
        </w:rPr>
        <w:t xml:space="preserve">Da decisão do </w:t>
      </w:r>
      <w:r w:rsidR="00533496" w:rsidRPr="00AB01B5">
        <w:rPr>
          <w:rFonts w:ascii="Glober Book" w:hAnsi="Glober Book"/>
          <w:sz w:val="20"/>
          <w:szCs w:val="20"/>
        </w:rPr>
        <w:t>P</w:t>
      </w:r>
      <w:r w:rsidR="00DC08A0" w:rsidRPr="00AB01B5">
        <w:rPr>
          <w:rFonts w:ascii="Glober Book" w:hAnsi="Glober Book"/>
          <w:sz w:val="20"/>
          <w:szCs w:val="20"/>
        </w:rPr>
        <w:t>regoeiro</w:t>
      </w:r>
      <w:r w:rsidR="00533496" w:rsidRPr="00AB01B5">
        <w:rPr>
          <w:rFonts w:ascii="Glober Book" w:hAnsi="Glober Book"/>
          <w:sz w:val="20"/>
          <w:szCs w:val="20"/>
        </w:rPr>
        <w:t>,</w:t>
      </w:r>
      <w:r w:rsidR="00DC08A0" w:rsidRPr="00AB01B5">
        <w:rPr>
          <w:rFonts w:ascii="Glober Book" w:hAnsi="Glober Book"/>
          <w:sz w:val="20"/>
          <w:szCs w:val="20"/>
        </w:rPr>
        <w:t xml:space="preserve"> relativa ao pedido de desclassificação da proposta de preços</w:t>
      </w:r>
      <w:r w:rsidR="00533496" w:rsidRPr="00AB01B5">
        <w:rPr>
          <w:rFonts w:ascii="Glober Book" w:hAnsi="Glober Book"/>
          <w:sz w:val="20"/>
          <w:szCs w:val="20"/>
        </w:rPr>
        <w:t>,</w:t>
      </w:r>
      <w:r w:rsidR="00DC08A0" w:rsidRPr="00AB01B5">
        <w:rPr>
          <w:rFonts w:ascii="Glober Book" w:hAnsi="Glober Book"/>
          <w:sz w:val="20"/>
          <w:szCs w:val="20"/>
        </w:rPr>
        <w:t xml:space="preserve"> não</w:t>
      </w:r>
      <w:r w:rsidR="00455E73" w:rsidRPr="00AB01B5">
        <w:rPr>
          <w:rFonts w:ascii="Glober Book" w:hAnsi="Glober Book"/>
          <w:sz w:val="20"/>
          <w:szCs w:val="20"/>
        </w:rPr>
        <w:t xml:space="preserve"> </w:t>
      </w:r>
      <w:r w:rsidR="00DC08A0" w:rsidRPr="00AB01B5">
        <w:rPr>
          <w:rFonts w:ascii="Glober Book" w:hAnsi="Glober Book"/>
          <w:sz w:val="20"/>
          <w:szCs w:val="20"/>
        </w:rPr>
        <w:t>caberá recurso.</w:t>
      </w:r>
    </w:p>
    <w:p w14:paraId="4DAED401" w14:textId="6C1D17F6" w:rsidR="00AE08A5" w:rsidRPr="00AB01B5" w:rsidRDefault="005E645A" w:rsidP="00455E73">
      <w:pPr>
        <w:jc w:val="both"/>
        <w:rPr>
          <w:rFonts w:ascii="Glober Book" w:hAnsi="Glober Book"/>
          <w:sz w:val="20"/>
          <w:szCs w:val="20"/>
        </w:rPr>
      </w:pPr>
      <w:r w:rsidRPr="00AB01B5">
        <w:rPr>
          <w:rFonts w:ascii="Glober Book" w:hAnsi="Glober Book"/>
          <w:sz w:val="20"/>
          <w:szCs w:val="20"/>
        </w:rPr>
        <w:t>5.3.</w:t>
      </w:r>
      <w:r w:rsidRPr="00AB01B5">
        <w:rPr>
          <w:rFonts w:ascii="Glober Book" w:hAnsi="Glober Book"/>
          <w:sz w:val="20"/>
          <w:szCs w:val="20"/>
        </w:rPr>
        <w:tab/>
      </w:r>
      <w:r w:rsidR="00AE08A5" w:rsidRPr="00AB01B5">
        <w:rPr>
          <w:rFonts w:ascii="Glober Book" w:hAnsi="Glober Book"/>
          <w:sz w:val="20"/>
          <w:szCs w:val="20"/>
        </w:rPr>
        <w:t xml:space="preserve">Iniciada a etapa </w:t>
      </w:r>
      <w:r w:rsidR="00505920" w:rsidRPr="00AB01B5">
        <w:rPr>
          <w:rFonts w:ascii="Glober Book" w:hAnsi="Glober Book"/>
          <w:sz w:val="20"/>
          <w:szCs w:val="20"/>
        </w:rPr>
        <w:t>de lances,</w:t>
      </w:r>
      <w:r w:rsidR="00AE08A5" w:rsidRPr="00AB01B5">
        <w:rPr>
          <w:rFonts w:ascii="Glober Book" w:hAnsi="Glober Book"/>
          <w:sz w:val="20"/>
          <w:szCs w:val="20"/>
        </w:rPr>
        <w:t xml:space="preserve"> os Proponentes deverão encaminhar lances exclusivamente por meio d</w:t>
      </w:r>
      <w:r w:rsidR="00632C03">
        <w:rPr>
          <w:rFonts w:ascii="Glober Book" w:hAnsi="Glober Book"/>
          <w:sz w:val="20"/>
          <w:szCs w:val="20"/>
        </w:rPr>
        <w:t>o</w:t>
      </w:r>
      <w:r w:rsidR="00AE08A5" w:rsidRPr="00AB01B5">
        <w:rPr>
          <w:rFonts w:ascii="Glober Book" w:hAnsi="Glober Book"/>
          <w:sz w:val="20"/>
          <w:szCs w:val="20"/>
        </w:rPr>
        <w:t xml:space="preserve"> </w:t>
      </w:r>
      <w:r w:rsidR="000504D7" w:rsidRPr="00AB01B5">
        <w:rPr>
          <w:rFonts w:ascii="Glober Book" w:hAnsi="Glober Book"/>
          <w:sz w:val="20"/>
          <w:szCs w:val="20"/>
        </w:rPr>
        <w:t>S</w:t>
      </w:r>
      <w:r w:rsidR="00AE08A5" w:rsidRPr="00AB01B5">
        <w:rPr>
          <w:rFonts w:ascii="Glober Book" w:hAnsi="Glober Book"/>
          <w:sz w:val="20"/>
          <w:szCs w:val="20"/>
        </w:rPr>
        <w:t xml:space="preserve">istema, sendo informados, em tempo real, sobre o recebimento, o horário de registro e os valores de cada lance. </w:t>
      </w:r>
    </w:p>
    <w:p w14:paraId="48427F83" w14:textId="69ACD107" w:rsidR="00455E73" w:rsidRPr="00AB01B5" w:rsidRDefault="00AB718C" w:rsidP="00455E73">
      <w:pPr>
        <w:jc w:val="both"/>
        <w:rPr>
          <w:rFonts w:ascii="Glober Book" w:hAnsi="Glober Book"/>
          <w:sz w:val="20"/>
          <w:szCs w:val="20"/>
        </w:rPr>
      </w:pPr>
      <w:r w:rsidRPr="00AB01B5">
        <w:rPr>
          <w:rFonts w:ascii="Glober Book" w:hAnsi="Glober Book"/>
          <w:sz w:val="20"/>
          <w:szCs w:val="20"/>
        </w:rPr>
        <w:t>5.4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="00E45353" w:rsidRPr="00AB01B5">
        <w:rPr>
          <w:rFonts w:ascii="Glober Book" w:hAnsi="Glober Book"/>
          <w:sz w:val="20"/>
          <w:szCs w:val="20"/>
        </w:rPr>
        <w:tab/>
      </w:r>
      <w:r w:rsidR="00505920" w:rsidRPr="00AB01B5">
        <w:rPr>
          <w:rFonts w:ascii="Glober Book" w:hAnsi="Glober Book"/>
          <w:sz w:val="20"/>
          <w:szCs w:val="20"/>
        </w:rPr>
        <w:t>O</w:t>
      </w:r>
      <w:r w:rsidR="00455E73" w:rsidRPr="00AB01B5">
        <w:rPr>
          <w:rFonts w:ascii="Glober Book" w:hAnsi="Glober Book"/>
          <w:sz w:val="20"/>
          <w:szCs w:val="20"/>
        </w:rPr>
        <w:t>s Proponentes classificados poderão oferecer lances sem restrições de quantidade ou de qualquer ordem classificatória ou cronológica específica, mas sempre inferior ao seu último lance ofertado</w:t>
      </w:r>
      <w:r w:rsidR="00F27B93">
        <w:rPr>
          <w:rFonts w:ascii="Glober Book" w:hAnsi="Glober Book"/>
          <w:sz w:val="20"/>
          <w:szCs w:val="20"/>
        </w:rPr>
        <w:t>.</w:t>
      </w:r>
    </w:p>
    <w:p w14:paraId="255CF098" w14:textId="332D1B33" w:rsidR="00455E73" w:rsidRPr="00AB01B5" w:rsidRDefault="00562DD8" w:rsidP="00455E73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5.5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="00E45353" w:rsidRPr="00AB01B5">
        <w:rPr>
          <w:rFonts w:ascii="Glober Book" w:hAnsi="Glober Book"/>
          <w:sz w:val="20"/>
          <w:szCs w:val="20"/>
        </w:rPr>
        <w:tab/>
      </w:r>
      <w:r w:rsidR="00455E73" w:rsidRPr="00AB01B5">
        <w:rPr>
          <w:rFonts w:ascii="Glober Book" w:hAnsi="Glober Book"/>
          <w:sz w:val="20"/>
          <w:szCs w:val="20"/>
        </w:rPr>
        <w:t xml:space="preserve">Todos os lances oferecidos serão registrados pelo </w:t>
      </w:r>
      <w:r>
        <w:rPr>
          <w:rFonts w:ascii="Glober Book" w:hAnsi="Glober Book"/>
          <w:sz w:val="20"/>
          <w:szCs w:val="20"/>
        </w:rPr>
        <w:t>S</w:t>
      </w:r>
      <w:r w:rsidR="00455E73" w:rsidRPr="00AB01B5">
        <w:rPr>
          <w:rFonts w:ascii="Glober Book" w:hAnsi="Glober Book"/>
          <w:sz w:val="20"/>
          <w:szCs w:val="20"/>
        </w:rPr>
        <w:t xml:space="preserve">istema, que estará sempre indicando o lance de menor valor para acompanhamento em tempo real </w:t>
      </w:r>
      <w:r w:rsidR="00521CA2">
        <w:rPr>
          <w:rFonts w:ascii="Glober Book" w:hAnsi="Glober Book"/>
          <w:sz w:val="20"/>
          <w:szCs w:val="20"/>
        </w:rPr>
        <w:t xml:space="preserve">pelos Proponentes, </w:t>
      </w:r>
      <w:r w:rsidR="00455E73" w:rsidRPr="00AB01B5">
        <w:rPr>
          <w:rFonts w:ascii="Glober Book" w:hAnsi="Glober Book"/>
          <w:sz w:val="20"/>
          <w:szCs w:val="20"/>
        </w:rPr>
        <w:t xml:space="preserve">vedada a </w:t>
      </w:r>
      <w:r w:rsidR="00632C03">
        <w:rPr>
          <w:rFonts w:ascii="Glober Book" w:hAnsi="Glober Book"/>
          <w:sz w:val="20"/>
          <w:szCs w:val="20"/>
        </w:rPr>
        <w:t xml:space="preserve">respectiva </w:t>
      </w:r>
      <w:r w:rsidR="00455E73" w:rsidRPr="00AB01B5">
        <w:rPr>
          <w:rFonts w:ascii="Glober Book" w:hAnsi="Glober Book"/>
          <w:sz w:val="20"/>
          <w:szCs w:val="20"/>
        </w:rPr>
        <w:t>identificação.</w:t>
      </w:r>
    </w:p>
    <w:p w14:paraId="7986CFDB" w14:textId="64793D7B" w:rsidR="00455E73" w:rsidRDefault="00872CAD" w:rsidP="00455E73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5.6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="00E45353" w:rsidRPr="00AB01B5">
        <w:rPr>
          <w:rFonts w:ascii="Glober Book" w:hAnsi="Glober Book"/>
          <w:sz w:val="20"/>
          <w:szCs w:val="20"/>
        </w:rPr>
        <w:tab/>
      </w:r>
      <w:r w:rsidR="00455E73" w:rsidRPr="00AB01B5">
        <w:rPr>
          <w:rFonts w:ascii="Glober Book" w:hAnsi="Glober Book"/>
          <w:sz w:val="20"/>
          <w:szCs w:val="20"/>
        </w:rPr>
        <w:t>Na hipótese de haver lances iguais</w:t>
      </w:r>
      <w:r w:rsidR="00632C03">
        <w:rPr>
          <w:rFonts w:ascii="Glober Book" w:hAnsi="Glober Book"/>
          <w:sz w:val="20"/>
          <w:szCs w:val="20"/>
        </w:rPr>
        <w:t>,</w:t>
      </w:r>
      <w:r w:rsidR="00455E73" w:rsidRPr="00AB01B5">
        <w:rPr>
          <w:rFonts w:ascii="Glober Book" w:hAnsi="Glober Book"/>
          <w:sz w:val="20"/>
          <w:szCs w:val="20"/>
        </w:rPr>
        <w:t xml:space="preserve"> prevalecerá</w:t>
      </w:r>
      <w:r w:rsidR="00632C03">
        <w:rPr>
          <w:rFonts w:ascii="Glober Book" w:hAnsi="Glober Book"/>
          <w:sz w:val="20"/>
          <w:szCs w:val="20"/>
        </w:rPr>
        <w:t>,</w:t>
      </w:r>
      <w:r w:rsidR="00455E73" w:rsidRPr="00AB01B5">
        <w:rPr>
          <w:rFonts w:ascii="Glober Book" w:hAnsi="Glober Book"/>
          <w:sz w:val="20"/>
          <w:szCs w:val="20"/>
        </w:rPr>
        <w:t xml:space="preserve"> como de menor valor</w:t>
      </w:r>
      <w:r w:rsidR="00632C03">
        <w:rPr>
          <w:rFonts w:ascii="Glober Book" w:hAnsi="Glober Book"/>
          <w:sz w:val="20"/>
          <w:szCs w:val="20"/>
        </w:rPr>
        <w:t>,</w:t>
      </w:r>
      <w:r w:rsidR="00455E73" w:rsidRPr="00AB01B5">
        <w:rPr>
          <w:rFonts w:ascii="Glober Book" w:hAnsi="Glober Book"/>
          <w:sz w:val="20"/>
          <w:szCs w:val="20"/>
        </w:rPr>
        <w:t xml:space="preserve"> o lance que tiver sido primeiramente registrado.</w:t>
      </w:r>
    </w:p>
    <w:p w14:paraId="28DA6789" w14:textId="7656435F" w:rsidR="00872CAD" w:rsidRPr="00AB01B5" w:rsidRDefault="00872CAD" w:rsidP="00872CAD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5.7.</w:t>
      </w:r>
      <w:r w:rsidRPr="00AB01B5">
        <w:rPr>
          <w:rFonts w:ascii="Glober Book" w:hAnsi="Glober Book"/>
          <w:sz w:val="20"/>
          <w:szCs w:val="20"/>
        </w:rPr>
        <w:tab/>
        <w:t>Com o intuito de conferir celeridade à condução do processo, é permitido ao Pregoeiro a abertura e o gerenciamento simultâneo da disputa de vários lotes do mesmo certame</w:t>
      </w:r>
      <w:r>
        <w:rPr>
          <w:rFonts w:ascii="Glober Book" w:hAnsi="Glober Book"/>
          <w:sz w:val="20"/>
          <w:szCs w:val="20"/>
        </w:rPr>
        <w:t>.</w:t>
      </w:r>
    </w:p>
    <w:p w14:paraId="43E10031" w14:textId="040300DD" w:rsidR="00455E73" w:rsidRPr="00AB01B5" w:rsidRDefault="00384F39" w:rsidP="00455E73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5.8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="00E45353" w:rsidRPr="00AB01B5">
        <w:rPr>
          <w:rFonts w:ascii="Glober Book" w:hAnsi="Glober Book"/>
          <w:sz w:val="20"/>
          <w:szCs w:val="20"/>
        </w:rPr>
        <w:tab/>
      </w:r>
      <w:r w:rsidR="00455E73" w:rsidRPr="00AB01B5">
        <w:rPr>
          <w:rFonts w:ascii="Glober Book" w:hAnsi="Glober Book"/>
          <w:sz w:val="20"/>
          <w:szCs w:val="20"/>
        </w:rPr>
        <w:t xml:space="preserve">No caso de desconexão </w:t>
      </w:r>
      <w:r w:rsidR="00632C03">
        <w:rPr>
          <w:rFonts w:ascii="Glober Book" w:hAnsi="Glober Book"/>
          <w:sz w:val="20"/>
          <w:szCs w:val="20"/>
        </w:rPr>
        <w:t>d</w:t>
      </w:r>
      <w:r w:rsidR="00455E73" w:rsidRPr="00AB01B5">
        <w:rPr>
          <w:rFonts w:ascii="Glober Book" w:hAnsi="Glober Book"/>
          <w:sz w:val="20"/>
          <w:szCs w:val="20"/>
        </w:rPr>
        <w:t xml:space="preserve">o Pregoeiro no decorrer da etapa competitiva do Pregão Eletrônico, o </w:t>
      </w:r>
      <w:r w:rsidR="00632C03">
        <w:rPr>
          <w:rFonts w:ascii="Glober Book" w:hAnsi="Glober Book"/>
          <w:sz w:val="20"/>
          <w:szCs w:val="20"/>
        </w:rPr>
        <w:t>S</w:t>
      </w:r>
      <w:r w:rsidR="00455E73" w:rsidRPr="00AB01B5">
        <w:rPr>
          <w:rFonts w:ascii="Glober Book" w:hAnsi="Glober Book"/>
          <w:sz w:val="20"/>
          <w:szCs w:val="20"/>
        </w:rPr>
        <w:t xml:space="preserve">istema poderá permanecer acessível </w:t>
      </w:r>
      <w:r w:rsidR="00B61054" w:rsidRPr="00AB01B5">
        <w:rPr>
          <w:rFonts w:ascii="Glober Book" w:hAnsi="Glober Book"/>
          <w:sz w:val="20"/>
          <w:szCs w:val="20"/>
        </w:rPr>
        <w:t>aos</w:t>
      </w:r>
      <w:r w:rsidR="00455E73" w:rsidRPr="00AB01B5">
        <w:rPr>
          <w:rFonts w:ascii="Glober Book" w:hAnsi="Glober Book"/>
          <w:sz w:val="20"/>
          <w:szCs w:val="20"/>
        </w:rPr>
        <w:t xml:space="preserve"> </w:t>
      </w:r>
      <w:r w:rsidR="00B61054" w:rsidRPr="00AB01B5">
        <w:rPr>
          <w:rFonts w:ascii="Glober Book" w:hAnsi="Glober Book"/>
          <w:sz w:val="20"/>
          <w:szCs w:val="20"/>
        </w:rPr>
        <w:t>Proponentes</w:t>
      </w:r>
      <w:r w:rsidR="00455E73" w:rsidRPr="00AB01B5">
        <w:rPr>
          <w:rFonts w:ascii="Glober Book" w:hAnsi="Glober Book"/>
          <w:sz w:val="20"/>
          <w:szCs w:val="20"/>
        </w:rPr>
        <w:t xml:space="preserve"> para a recepção dos lances, retomando o Pregoeiro, quando possível, sua atuação no certame, sem prejuízo dos atos realizados.</w:t>
      </w:r>
    </w:p>
    <w:p w14:paraId="29D1268D" w14:textId="218A9F30" w:rsidR="00455E73" w:rsidRPr="00E634FD" w:rsidRDefault="00F84C6E" w:rsidP="00455E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5.8.1</w:t>
      </w:r>
      <w:r w:rsidR="00455E73" w:rsidRPr="00AB01B5">
        <w:rPr>
          <w:rFonts w:ascii="Glober Book" w:hAnsi="Glober Book"/>
          <w:sz w:val="20"/>
          <w:szCs w:val="20"/>
        </w:rPr>
        <w:t>.</w:t>
      </w:r>
      <w:r w:rsidR="00E45353" w:rsidRPr="00AB01B5">
        <w:rPr>
          <w:rFonts w:ascii="Glober Book" w:hAnsi="Glober Book"/>
          <w:sz w:val="20"/>
          <w:szCs w:val="20"/>
        </w:rPr>
        <w:tab/>
      </w:r>
      <w:r w:rsidR="00455E73" w:rsidRPr="00AB01B5">
        <w:rPr>
          <w:rFonts w:ascii="Glober Book" w:hAnsi="Glober Book"/>
          <w:sz w:val="20"/>
          <w:szCs w:val="20"/>
        </w:rPr>
        <w:t xml:space="preserve">Quando a desconexão persistir por tempo superior a 10 (dez) minutos, a sessão do Pregão Eletrônico será suspensa e terá reinício somente após comunicação expressa aos </w:t>
      </w:r>
      <w:r w:rsidR="00B61054" w:rsidRPr="00AB01B5">
        <w:rPr>
          <w:rFonts w:ascii="Glober Book" w:hAnsi="Glober Book"/>
          <w:sz w:val="20"/>
          <w:szCs w:val="20"/>
        </w:rPr>
        <w:t>Proponentes</w:t>
      </w:r>
      <w:r w:rsidR="00455E73" w:rsidRPr="00E634FD">
        <w:rPr>
          <w:rFonts w:ascii="Glober Book" w:hAnsi="Glober Book"/>
          <w:color w:val="000000" w:themeColor="text1"/>
          <w:sz w:val="20"/>
          <w:szCs w:val="20"/>
        </w:rPr>
        <w:t>, mediante mensagem eletrônica postada no Sistema</w:t>
      </w:r>
      <w:r w:rsidR="00505920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455E73" w:rsidRPr="00E634FD">
        <w:rPr>
          <w:rFonts w:ascii="Glober Book" w:hAnsi="Glober Book"/>
          <w:color w:val="000000" w:themeColor="text1"/>
          <w:sz w:val="20"/>
          <w:szCs w:val="20"/>
        </w:rPr>
        <w:t>divulgando data e hora da reabertura da sessão.</w:t>
      </w:r>
    </w:p>
    <w:p w14:paraId="0FC0F073" w14:textId="0EEBF0AA" w:rsidR="007A252B" w:rsidRDefault="007A252B" w:rsidP="00AC4E3C">
      <w:pPr>
        <w:jc w:val="both"/>
        <w:rPr>
          <w:rFonts w:ascii="Glober Book" w:hAnsi="Glober Book"/>
          <w:color w:val="EE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5.9</w:t>
      </w:r>
      <w:r w:rsidR="120C2628" w:rsidRPr="2BC62A9C">
        <w:rPr>
          <w:rFonts w:ascii="Glober Book" w:hAnsi="Glober Book"/>
          <w:color w:val="FF0000"/>
          <w:sz w:val="20"/>
          <w:szCs w:val="20"/>
        </w:rPr>
        <w:t>.</w:t>
      </w:r>
      <w:r w:rsidR="00455E73">
        <w:tab/>
      </w:r>
      <w:r w:rsidR="1068575F" w:rsidRPr="2BC62A9C">
        <w:rPr>
          <w:rFonts w:ascii="Glober Book" w:hAnsi="Glober Book"/>
          <w:color w:val="FF0000"/>
          <w:sz w:val="20"/>
          <w:szCs w:val="20"/>
        </w:rPr>
        <w:t xml:space="preserve">A etapa de lances da sessão pública será realizada no modo de disputa aberto, </w:t>
      </w:r>
      <w:r w:rsidR="00257B32">
        <w:rPr>
          <w:rFonts w:ascii="Glober Book" w:hAnsi="Glober Book"/>
          <w:color w:val="FF0000"/>
          <w:sz w:val="20"/>
          <w:szCs w:val="20"/>
        </w:rPr>
        <w:t xml:space="preserve">com </w:t>
      </w:r>
      <w:r w:rsidR="1068575F" w:rsidRPr="2BC62A9C">
        <w:rPr>
          <w:rFonts w:ascii="Glober Book" w:hAnsi="Glober Book"/>
          <w:color w:val="FF0000"/>
          <w:sz w:val="20"/>
          <w:szCs w:val="20"/>
        </w:rPr>
        <w:t>duração inicial de 10 (dez) minutos</w:t>
      </w:r>
      <w:r w:rsidR="00DA4795">
        <w:rPr>
          <w:rFonts w:ascii="Glober Book" w:hAnsi="Glober Book"/>
          <w:color w:val="FF0000"/>
          <w:sz w:val="20"/>
          <w:szCs w:val="20"/>
        </w:rPr>
        <w:t>; c</w:t>
      </w:r>
      <w:r w:rsidR="798BF4D8" w:rsidRPr="2BC62A9C">
        <w:rPr>
          <w:rFonts w:ascii="Glober Book" w:hAnsi="Glober Book"/>
          <w:color w:val="FF0000"/>
          <w:sz w:val="20"/>
          <w:szCs w:val="20"/>
        </w:rPr>
        <w:t xml:space="preserve">aso </w:t>
      </w:r>
      <w:r w:rsidR="1068575F" w:rsidRPr="2BC62A9C">
        <w:rPr>
          <w:rFonts w:ascii="Glober Book" w:hAnsi="Glober Book"/>
          <w:color w:val="FF0000"/>
          <w:sz w:val="20"/>
          <w:szCs w:val="20"/>
        </w:rPr>
        <w:t xml:space="preserve">algum </w:t>
      </w:r>
      <w:r w:rsidR="4C41C49D" w:rsidRPr="2BC62A9C">
        <w:rPr>
          <w:rFonts w:ascii="Glober Book" w:hAnsi="Glober Book"/>
          <w:color w:val="FF0000"/>
          <w:sz w:val="20"/>
          <w:szCs w:val="20"/>
        </w:rPr>
        <w:t xml:space="preserve">lance </w:t>
      </w:r>
      <w:r w:rsidR="798BF4D8" w:rsidRPr="2BC62A9C">
        <w:rPr>
          <w:rFonts w:ascii="Glober Book" w:hAnsi="Glober Book"/>
          <w:color w:val="FF0000"/>
          <w:sz w:val="20"/>
          <w:szCs w:val="20"/>
        </w:rPr>
        <w:t>seja oferecido</w:t>
      </w:r>
      <w:r w:rsidR="3EC1CDDB" w:rsidRPr="2BC62A9C">
        <w:rPr>
          <w:rFonts w:ascii="Glober Book" w:hAnsi="Glober Book"/>
          <w:color w:val="FF0000"/>
          <w:sz w:val="20"/>
          <w:szCs w:val="20"/>
        </w:rPr>
        <w:t xml:space="preserve"> nos últimos 2 (dois) minutos</w:t>
      </w:r>
      <w:r w:rsidR="00DA4795">
        <w:rPr>
          <w:rFonts w:ascii="Glober Book" w:hAnsi="Glober Book"/>
          <w:color w:val="FF0000"/>
          <w:sz w:val="20"/>
          <w:szCs w:val="20"/>
        </w:rPr>
        <w:t>,</w:t>
      </w:r>
      <w:r w:rsidR="3EC1CDDB" w:rsidRPr="2BC62A9C">
        <w:rPr>
          <w:rFonts w:ascii="Glober Book" w:hAnsi="Glober Book"/>
          <w:color w:val="FF0000"/>
          <w:sz w:val="20"/>
          <w:szCs w:val="20"/>
        </w:rPr>
        <w:t xml:space="preserve"> o tempo é prorrogado por outros 2 (dois) minutos e assim sucessivamente</w:t>
      </w:r>
      <w:r w:rsidR="00DA4795">
        <w:rPr>
          <w:rFonts w:ascii="Glober Book" w:hAnsi="Glober Book"/>
          <w:color w:val="FF0000"/>
          <w:sz w:val="20"/>
          <w:szCs w:val="20"/>
        </w:rPr>
        <w:t xml:space="preserve">, até </w:t>
      </w:r>
      <w:r w:rsidR="00AC4E3C" w:rsidRPr="007A252B">
        <w:rPr>
          <w:rFonts w:ascii="Glober Book" w:hAnsi="Glober Book"/>
          <w:color w:val="EE0000"/>
          <w:sz w:val="20"/>
          <w:szCs w:val="20"/>
        </w:rPr>
        <w:t xml:space="preserve">não haver novos lances </w:t>
      </w:r>
      <w:r w:rsidR="00DA4795">
        <w:rPr>
          <w:rFonts w:ascii="Glober Book" w:hAnsi="Glober Book"/>
          <w:color w:val="EE0000"/>
          <w:sz w:val="20"/>
          <w:szCs w:val="20"/>
        </w:rPr>
        <w:t xml:space="preserve">dentro do </w:t>
      </w:r>
      <w:r w:rsidR="000E7B15">
        <w:rPr>
          <w:rFonts w:ascii="Glober Book" w:hAnsi="Glober Book"/>
          <w:color w:val="EE0000"/>
          <w:sz w:val="20"/>
          <w:szCs w:val="20"/>
        </w:rPr>
        <w:t xml:space="preserve">referido prazo; ocasião em que </w:t>
      </w:r>
      <w:r w:rsidR="00AC4E3C" w:rsidRPr="007A252B">
        <w:rPr>
          <w:rFonts w:ascii="Glober Book" w:hAnsi="Glober Book"/>
          <w:color w:val="EE0000"/>
          <w:sz w:val="20"/>
          <w:szCs w:val="20"/>
        </w:rPr>
        <w:t xml:space="preserve">a </w:t>
      </w:r>
      <w:r w:rsidR="00B86B14">
        <w:rPr>
          <w:rFonts w:ascii="Glober Book" w:hAnsi="Glober Book"/>
          <w:color w:val="EE0000"/>
          <w:sz w:val="20"/>
          <w:szCs w:val="20"/>
        </w:rPr>
        <w:t xml:space="preserve">etapa de lances </w:t>
      </w:r>
      <w:r w:rsidR="00AC4E3C" w:rsidRPr="007A252B">
        <w:rPr>
          <w:rFonts w:ascii="Glober Book" w:hAnsi="Glober Book"/>
          <w:color w:val="EE0000"/>
          <w:sz w:val="20"/>
          <w:szCs w:val="20"/>
        </w:rPr>
        <w:t>será encerrada automaticamente.</w:t>
      </w:r>
    </w:p>
    <w:p w14:paraId="15896577" w14:textId="19FCBBE5" w:rsidR="00FA015D" w:rsidRPr="00D435FD" w:rsidRDefault="00FA015D" w:rsidP="00AC4E3C">
      <w:pPr>
        <w:jc w:val="both"/>
        <w:rPr>
          <w:rFonts w:ascii="Glober Book" w:hAnsi="Glober Book"/>
          <w:color w:val="FF0000"/>
          <w:sz w:val="20"/>
          <w:szCs w:val="20"/>
        </w:rPr>
      </w:pPr>
      <w:r w:rsidRPr="00BE4DC4">
        <w:rPr>
          <w:rFonts w:ascii="Glober Book" w:hAnsi="Glober Book"/>
          <w:color w:val="FF0000"/>
          <w:sz w:val="20"/>
          <w:szCs w:val="20"/>
          <w:highlight w:val="yellow"/>
        </w:rPr>
        <w:t>OU</w:t>
      </w:r>
    </w:p>
    <w:p w14:paraId="39B052E5" w14:textId="06D7F32C" w:rsidR="007F2DFD" w:rsidRDefault="007A252B" w:rsidP="0028416B">
      <w:pPr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5.9</w:t>
      </w:r>
      <w:r w:rsidR="00FA015D" w:rsidRPr="00D435FD">
        <w:rPr>
          <w:rFonts w:ascii="Glober Book" w:hAnsi="Glober Book"/>
          <w:color w:val="FF0000"/>
          <w:sz w:val="20"/>
          <w:szCs w:val="20"/>
        </w:rPr>
        <w:t>.</w:t>
      </w:r>
      <w:r w:rsidR="00FA015D" w:rsidRPr="00D435FD">
        <w:rPr>
          <w:rFonts w:ascii="Glober Book" w:hAnsi="Glober Book"/>
          <w:color w:val="FF0000"/>
          <w:sz w:val="20"/>
          <w:szCs w:val="20"/>
        </w:rPr>
        <w:tab/>
        <w:t xml:space="preserve">A etapa de lances da sessão pública será realizada no modo de disputa aberto e fechado, </w:t>
      </w:r>
      <w:r w:rsidR="000E7B15">
        <w:rPr>
          <w:rFonts w:ascii="Glober Book" w:hAnsi="Glober Book"/>
          <w:color w:val="FF0000"/>
          <w:sz w:val="20"/>
          <w:szCs w:val="20"/>
        </w:rPr>
        <w:t xml:space="preserve">com duração </w:t>
      </w:r>
      <w:r w:rsidR="00D435FD" w:rsidRPr="00D435FD">
        <w:rPr>
          <w:rFonts w:ascii="Glober Book" w:hAnsi="Glober Book"/>
          <w:color w:val="FF0000"/>
          <w:sz w:val="20"/>
          <w:szCs w:val="20"/>
        </w:rPr>
        <w:t>inicial de 15 (quinze) minutos, seguido de aviso de fechamento iminente dos lances, com tempo aleatório (randômico)</w:t>
      </w:r>
      <w:r w:rsidR="00E62CC4">
        <w:rPr>
          <w:rFonts w:ascii="Glober Book" w:hAnsi="Glober Book"/>
          <w:color w:val="FF0000"/>
          <w:sz w:val="20"/>
          <w:szCs w:val="20"/>
        </w:rPr>
        <w:t>,</w:t>
      </w:r>
      <w:r w:rsidR="00D435FD" w:rsidRPr="00D435FD">
        <w:rPr>
          <w:rFonts w:ascii="Glober Book" w:hAnsi="Glober Book"/>
          <w:color w:val="FF0000"/>
          <w:sz w:val="20"/>
          <w:szCs w:val="20"/>
        </w:rPr>
        <w:t xml:space="preserve"> findo o qual </w:t>
      </w:r>
      <w:r w:rsidR="00E62CC4">
        <w:rPr>
          <w:rFonts w:ascii="Glober Book" w:hAnsi="Glober Book"/>
          <w:color w:val="FF0000"/>
          <w:sz w:val="20"/>
          <w:szCs w:val="20"/>
        </w:rPr>
        <w:t>será en</w:t>
      </w:r>
      <w:r w:rsidR="00D435FD" w:rsidRPr="00D435FD">
        <w:rPr>
          <w:rFonts w:ascii="Glober Book" w:hAnsi="Glober Book"/>
          <w:color w:val="FF0000"/>
          <w:sz w:val="20"/>
          <w:szCs w:val="20"/>
        </w:rPr>
        <w:t>cerra</w:t>
      </w:r>
      <w:r w:rsidR="00E62CC4">
        <w:rPr>
          <w:rFonts w:ascii="Glober Book" w:hAnsi="Glober Book"/>
          <w:color w:val="FF0000"/>
          <w:sz w:val="20"/>
          <w:szCs w:val="20"/>
        </w:rPr>
        <w:t>da</w:t>
      </w:r>
      <w:r w:rsidR="00D435FD" w:rsidRPr="00D435FD">
        <w:rPr>
          <w:rFonts w:ascii="Glober Book" w:hAnsi="Glober Book"/>
          <w:color w:val="FF0000"/>
          <w:sz w:val="20"/>
          <w:szCs w:val="20"/>
        </w:rPr>
        <w:t xml:space="preserve"> a etapa de lances</w:t>
      </w:r>
      <w:r w:rsidR="008D457C">
        <w:rPr>
          <w:rFonts w:ascii="Glober Book" w:hAnsi="Glober Book"/>
          <w:color w:val="FF0000"/>
          <w:sz w:val="20"/>
          <w:szCs w:val="20"/>
        </w:rPr>
        <w:t>; e</w:t>
      </w:r>
      <w:r w:rsidR="00D435FD" w:rsidRPr="00D435FD">
        <w:rPr>
          <w:rFonts w:ascii="Glober Book" w:hAnsi="Glober Book"/>
          <w:color w:val="FF0000"/>
          <w:sz w:val="20"/>
          <w:szCs w:val="20"/>
        </w:rPr>
        <w:t xml:space="preserve">ncerrado o tempo aleatório (randômico), os </w:t>
      </w:r>
      <w:r w:rsidR="00C44394">
        <w:rPr>
          <w:rFonts w:ascii="Glober Book" w:hAnsi="Glober Book"/>
          <w:color w:val="FF0000"/>
          <w:sz w:val="20"/>
          <w:szCs w:val="20"/>
        </w:rPr>
        <w:t>Pr</w:t>
      </w:r>
      <w:r w:rsidR="00D435FD" w:rsidRPr="00D435FD">
        <w:rPr>
          <w:rFonts w:ascii="Glober Book" w:hAnsi="Glober Book"/>
          <w:color w:val="FF0000"/>
          <w:sz w:val="20"/>
          <w:szCs w:val="20"/>
        </w:rPr>
        <w:t>oponentes que ofereceram lances não superiores a 10% (dez por cento) do menor lance terão a oportunidade de oferecerem proposta derradeira e fechada, em até 5 (cinco) minutos</w:t>
      </w:r>
      <w:r w:rsidR="008D457C">
        <w:rPr>
          <w:rFonts w:ascii="Glober Book" w:hAnsi="Glober Book"/>
          <w:color w:val="FF0000"/>
          <w:sz w:val="20"/>
          <w:szCs w:val="20"/>
        </w:rPr>
        <w:t>; c</w:t>
      </w:r>
      <w:r w:rsidR="00D435FD" w:rsidRPr="00D435FD">
        <w:rPr>
          <w:rFonts w:ascii="Glober Book" w:hAnsi="Glober Book"/>
          <w:color w:val="FF0000"/>
          <w:sz w:val="20"/>
          <w:szCs w:val="20"/>
        </w:rPr>
        <w:t xml:space="preserve">aso não haja 3 (três) propostas na margem de 10% (dez por cento), os </w:t>
      </w:r>
      <w:r w:rsidR="00C44394">
        <w:rPr>
          <w:rFonts w:ascii="Glober Book" w:hAnsi="Glober Book"/>
          <w:color w:val="FF0000"/>
          <w:sz w:val="20"/>
          <w:szCs w:val="20"/>
        </w:rPr>
        <w:t>P</w:t>
      </w:r>
      <w:r w:rsidR="00D435FD" w:rsidRPr="00D435FD">
        <w:rPr>
          <w:rFonts w:ascii="Glober Book" w:hAnsi="Glober Book"/>
          <w:color w:val="FF0000"/>
          <w:sz w:val="20"/>
          <w:szCs w:val="20"/>
        </w:rPr>
        <w:t>roponentes que ofereceram as 3 (três) melhores propostas, independentemente dos valores, poderão oferecer as propostas derradeiras</w:t>
      </w:r>
      <w:r w:rsidR="00D801F9">
        <w:rPr>
          <w:rFonts w:ascii="Glober Book" w:hAnsi="Glober Book"/>
          <w:color w:val="FF0000"/>
          <w:sz w:val="20"/>
          <w:szCs w:val="20"/>
        </w:rPr>
        <w:t xml:space="preserve">; </w:t>
      </w:r>
      <w:r w:rsidR="007F2DFD">
        <w:rPr>
          <w:rFonts w:ascii="Glober Book" w:hAnsi="Glober Book"/>
          <w:color w:val="EE0000"/>
          <w:sz w:val="20"/>
          <w:szCs w:val="20"/>
        </w:rPr>
        <w:t xml:space="preserve">ocasião em que </w:t>
      </w:r>
      <w:r w:rsidR="007F2DFD" w:rsidRPr="007A252B">
        <w:rPr>
          <w:rFonts w:ascii="Glober Book" w:hAnsi="Glober Book"/>
          <w:color w:val="EE0000"/>
          <w:sz w:val="20"/>
          <w:szCs w:val="20"/>
        </w:rPr>
        <w:t xml:space="preserve">a </w:t>
      </w:r>
      <w:r w:rsidR="007F2DFD">
        <w:rPr>
          <w:rFonts w:ascii="Glober Book" w:hAnsi="Glober Book"/>
          <w:color w:val="EE0000"/>
          <w:sz w:val="20"/>
          <w:szCs w:val="20"/>
        </w:rPr>
        <w:t xml:space="preserve">etapa de lances </w:t>
      </w:r>
      <w:r w:rsidR="007F2DFD" w:rsidRPr="007A252B">
        <w:rPr>
          <w:rFonts w:ascii="Glober Book" w:hAnsi="Glober Book"/>
          <w:color w:val="EE0000"/>
          <w:sz w:val="20"/>
          <w:szCs w:val="20"/>
        </w:rPr>
        <w:t>será encerrada.</w:t>
      </w:r>
    </w:p>
    <w:p w14:paraId="0486DDE1" w14:textId="77777777" w:rsidR="00D67F12" w:rsidRPr="00D801F9" w:rsidRDefault="007F2DFD" w:rsidP="00D67F12">
      <w:pPr>
        <w:jc w:val="both"/>
        <w:rPr>
          <w:rFonts w:ascii="Glober Book" w:hAnsi="Glober Book"/>
          <w:color w:val="FF0000"/>
          <w:sz w:val="20"/>
          <w:szCs w:val="20"/>
        </w:rPr>
      </w:pPr>
      <w:r w:rsidRPr="007F2DFD">
        <w:rPr>
          <w:rFonts w:ascii="Glober Book" w:hAnsi="Glober Book"/>
          <w:sz w:val="20"/>
          <w:szCs w:val="20"/>
        </w:rPr>
        <w:lastRenderedPageBreak/>
        <w:t>5.10.</w:t>
      </w:r>
      <w:r w:rsidR="001F5BD8">
        <w:rPr>
          <w:rFonts w:ascii="Glober Book" w:hAnsi="Glober Book"/>
          <w:sz w:val="20"/>
          <w:szCs w:val="20"/>
        </w:rPr>
        <w:tab/>
        <w:t xml:space="preserve">Encerrada a fase de lances, </w:t>
      </w:r>
      <w:r w:rsidR="00D67F12">
        <w:rPr>
          <w:rFonts w:ascii="Glober Book" w:hAnsi="Glober Book"/>
          <w:sz w:val="20"/>
          <w:szCs w:val="20"/>
        </w:rPr>
        <w:t xml:space="preserve">as propostas finais são </w:t>
      </w:r>
      <w:r w:rsidR="00D67F12" w:rsidRPr="2BC62A9C">
        <w:rPr>
          <w:rFonts w:ascii="Glober Book" w:hAnsi="Glober Book"/>
          <w:sz w:val="20"/>
          <w:szCs w:val="20"/>
        </w:rPr>
        <w:t>divulgadas e identificadas no Sistema, apurando-se a proposta mais vantajosa.</w:t>
      </w:r>
    </w:p>
    <w:p w14:paraId="4818F5CB" w14:textId="36E2374D" w:rsidR="00455E73" w:rsidRPr="00E634FD" w:rsidRDefault="00D67F12" w:rsidP="00455E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5.11.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8B1A2D" w:rsidRPr="00E634FD">
        <w:rPr>
          <w:rFonts w:ascii="Glober Book" w:hAnsi="Glober Book"/>
          <w:color w:val="000000" w:themeColor="text1"/>
          <w:sz w:val="20"/>
          <w:szCs w:val="20"/>
        </w:rPr>
        <w:t>Caso o Proponente não apresente lances, concorrerá com o valor de sua proposta e, na hipótese de desistência de apresentar outros lances, valerá o último lance por ele ofertado, para efeito de ordenação das proposta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s</w:t>
      </w:r>
      <w:r w:rsidR="008B1A2D" w:rsidRPr="00E634FD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009A4EFB" w14:textId="2028C282" w:rsidR="00E45353" w:rsidRPr="00E634FD" w:rsidRDefault="00557700" w:rsidP="00455E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5.12</w:t>
      </w:r>
      <w:r w:rsidR="0060656B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>
        <w:tab/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As propostas de microempresas e empresas de pequeno porte que se encontrarem na faixa de até 5% (cinco por cento) acima da proposta ou lance de menor preço serão consideradas empatadas com a primeira colocada.</w:t>
      </w:r>
    </w:p>
    <w:p w14:paraId="3AD4ABAE" w14:textId="7711EAF2" w:rsidR="00E45353" w:rsidRPr="00E634FD" w:rsidRDefault="00557700" w:rsidP="00455E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</w:t>
      </w:r>
      <w:r w:rsidR="000146BA">
        <w:rPr>
          <w:rFonts w:ascii="Glober Book" w:hAnsi="Glober Book"/>
          <w:color w:val="000000" w:themeColor="text1"/>
          <w:sz w:val="20"/>
          <w:szCs w:val="20"/>
        </w:rPr>
        <w:t>2.1</w:t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>
        <w:tab/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A melhor classificada nos termos do subitem anterior terá o direito de encaminhar uma última oferta para desempate, obrigatoriamente em valor inferior ao da primeira colocada, no prazo de 5 (cinco) minutos controlados pelo sistema, contados após a comunicação automática para tanto.</w:t>
      </w:r>
    </w:p>
    <w:p w14:paraId="0BCB0A68" w14:textId="03012C88" w:rsidR="00E45353" w:rsidRPr="00E634FD" w:rsidRDefault="000146BA" w:rsidP="00455E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5.12.2.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>Caso a microempresa ou a empresa de pequeno porte melhor classificada desista ou não se manifeste no prazo estabelecido, serão convocadas as demais Proponentes microempresa e empresa de pequeno porte que se encontrem naquele intervalo de 5% (cinco por cento), na ordem de classificação, para o exercício do mesmo direito, no prazo estabelecido no subitem anterior.</w:t>
      </w:r>
    </w:p>
    <w:p w14:paraId="075AEEB5" w14:textId="632D5350" w:rsidR="00E45353" w:rsidRPr="00E634FD" w:rsidRDefault="009B00E0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5.12.3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>No caso de equivalência dos valores apresentados pelas microempresas e empresas de pequeno porte que se encontrem nos intervalos estabelecidos nos subitens anteriores, será realizado sorteio entre elas para que se identifique aquela que primeiro poderá apresentar melhor oferta.</w:t>
      </w:r>
    </w:p>
    <w:p w14:paraId="5CCC04AA" w14:textId="67E5D99A" w:rsidR="00E45353" w:rsidRPr="00E634FD" w:rsidRDefault="005A0A67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>Havendo eventual empate entre propostas, será assegura</w:t>
      </w:r>
      <w:r w:rsidR="007B700C" w:rsidRPr="00E634FD">
        <w:rPr>
          <w:rFonts w:ascii="Glober Book" w:hAnsi="Glober Book"/>
          <w:color w:val="000000" w:themeColor="text1"/>
          <w:sz w:val="20"/>
          <w:szCs w:val="20"/>
        </w:rPr>
        <w:t>da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 xml:space="preserve"> a preferência, sucessivamente, aos bens produzidos:</w:t>
      </w:r>
    </w:p>
    <w:p w14:paraId="19DBCD38" w14:textId="0414A33B" w:rsidR="00E45353" w:rsidRPr="00E634FD" w:rsidRDefault="005A0A67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.1.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>no país;</w:t>
      </w:r>
    </w:p>
    <w:p w14:paraId="205CA08F" w14:textId="226D194D" w:rsidR="00E45353" w:rsidRPr="00E634FD" w:rsidRDefault="005A0A67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.2.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por empresas brasileiras; </w:t>
      </w:r>
    </w:p>
    <w:p w14:paraId="1C883ECE" w14:textId="0C8BB41B" w:rsidR="00E45353" w:rsidRPr="00E634FD" w:rsidRDefault="005A0A67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.3.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por empresas que invistam em pesquisa e no desenvolvimento de tecnologia no </w:t>
      </w:r>
      <w:r w:rsidR="000E42AF">
        <w:rPr>
          <w:rFonts w:ascii="Glober Book" w:hAnsi="Glober Book"/>
          <w:color w:val="000000" w:themeColor="text1"/>
          <w:sz w:val="20"/>
          <w:szCs w:val="20"/>
        </w:rPr>
        <w:t>p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aís;</w:t>
      </w:r>
    </w:p>
    <w:p w14:paraId="31DE28CC" w14:textId="0E7271B4" w:rsidR="00E45353" w:rsidRPr="00E634FD" w:rsidRDefault="005A0A67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>4.</w:t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ab/>
        <w:t>por empresas que comprovem cumprimento de reserva de cargos prevista em lei para pessoa com deficiência ou para reabilitado da Previdência Social e que atendam às regras de acessibilidade previstas na legislação.</w:t>
      </w:r>
    </w:p>
    <w:p w14:paraId="32CFEA49" w14:textId="6193FC15" w:rsidR="00E45353" w:rsidRPr="00E634FD" w:rsidRDefault="00106448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5.13.5</w:t>
      </w:r>
      <w:r w:rsidR="00D435FD">
        <w:rPr>
          <w:rFonts w:ascii="Glober Book" w:hAnsi="Glober Book"/>
          <w:color w:val="000000" w:themeColor="text1"/>
          <w:sz w:val="20"/>
          <w:szCs w:val="20"/>
        </w:rPr>
        <w:t>.</w:t>
      </w:r>
      <w:r w:rsidR="00F875F6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E45353" w:rsidRPr="00E634FD">
        <w:rPr>
          <w:rFonts w:ascii="Glober Book" w:hAnsi="Glober Book"/>
          <w:color w:val="000000" w:themeColor="text1"/>
          <w:sz w:val="20"/>
          <w:szCs w:val="20"/>
        </w:rPr>
        <w:t xml:space="preserve">Persistindo o empate entre propostas, será aplicado o sorteio como critério de desempate. </w:t>
      </w:r>
    </w:p>
    <w:p w14:paraId="7CA4A274" w14:textId="0244C374" w:rsidR="004A3B5B" w:rsidRPr="00E634FD" w:rsidRDefault="0AEBECEA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7DFE4975">
        <w:rPr>
          <w:rFonts w:ascii="Glober Book" w:hAnsi="Glober Book"/>
          <w:color w:val="000000" w:themeColor="text1"/>
          <w:sz w:val="20"/>
          <w:szCs w:val="20"/>
        </w:rPr>
        <w:t>5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>.</w:t>
      </w:r>
      <w:r w:rsidRPr="7DFE4975">
        <w:rPr>
          <w:rFonts w:ascii="Glober Book" w:hAnsi="Glober Book"/>
          <w:color w:val="000000" w:themeColor="text1"/>
          <w:sz w:val="20"/>
          <w:szCs w:val="20"/>
        </w:rPr>
        <w:t>14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>.</w:t>
      </w:r>
      <w:r w:rsidR="007B5FCB">
        <w:tab/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 xml:space="preserve">Apurada a proposta final classificada em primeiro lugar, o Pregoeiro </w:t>
      </w:r>
      <w:r w:rsidR="50DDA911" w:rsidRPr="7DFE4975">
        <w:rPr>
          <w:rFonts w:ascii="Glober Book" w:hAnsi="Glober Book"/>
          <w:color w:val="000000" w:themeColor="text1"/>
          <w:sz w:val="20"/>
          <w:szCs w:val="20"/>
        </w:rPr>
        <w:t xml:space="preserve">deve obrigatoriamente </w:t>
      </w:r>
      <w:r w:rsidR="66C733DC" w:rsidRPr="7DFE4975">
        <w:rPr>
          <w:rFonts w:ascii="Glober Book" w:hAnsi="Glober Book"/>
          <w:color w:val="000000" w:themeColor="text1"/>
          <w:sz w:val="20"/>
          <w:szCs w:val="20"/>
        </w:rPr>
        <w:t>convocar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 xml:space="preserve">, pelo </w:t>
      </w:r>
      <w:r w:rsidR="34840579" w:rsidRPr="7DFE4975">
        <w:rPr>
          <w:rFonts w:ascii="Glober Book" w:hAnsi="Glober Book"/>
          <w:color w:val="000000" w:themeColor="text1"/>
          <w:sz w:val="20"/>
          <w:szCs w:val="20"/>
        </w:rPr>
        <w:t>S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>istema</w:t>
      </w:r>
      <w:r w:rsidR="3B105F35" w:rsidRPr="7DFE4975">
        <w:rPr>
          <w:rFonts w:ascii="Glober Book" w:hAnsi="Glober Book"/>
          <w:color w:val="000000" w:themeColor="text1"/>
          <w:sz w:val="20"/>
          <w:szCs w:val="20"/>
        </w:rPr>
        <w:t>,</w:t>
      </w:r>
      <w:r w:rsidR="69ABF55A" w:rsidRPr="7DFE4975">
        <w:rPr>
          <w:rFonts w:ascii="Glober Book" w:hAnsi="Glober Book"/>
          <w:color w:val="000000" w:themeColor="text1"/>
          <w:sz w:val="20"/>
          <w:szCs w:val="20"/>
        </w:rPr>
        <w:t xml:space="preserve"> com o acompanhamento dos demais Proponentes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66C733DC" w:rsidRPr="7DFE4975">
        <w:rPr>
          <w:rFonts w:ascii="Glober Book" w:hAnsi="Glober Book"/>
          <w:color w:val="000000" w:themeColor="text1"/>
          <w:sz w:val="20"/>
          <w:szCs w:val="20"/>
        </w:rPr>
        <w:t xml:space="preserve">o Proponente </w:t>
      </w:r>
      <w:r w:rsidR="34840579" w:rsidRPr="7DFE4975">
        <w:rPr>
          <w:rFonts w:ascii="Glober Book" w:hAnsi="Glober Book"/>
          <w:color w:val="000000" w:themeColor="text1"/>
          <w:sz w:val="20"/>
          <w:szCs w:val="20"/>
        </w:rPr>
        <w:t xml:space="preserve">que apresentou a melhor proposta </w:t>
      </w:r>
      <w:r w:rsidR="66C733DC" w:rsidRPr="7DFE4975">
        <w:rPr>
          <w:rFonts w:ascii="Glober Book" w:hAnsi="Glober Book"/>
          <w:color w:val="000000" w:themeColor="text1"/>
          <w:sz w:val="20"/>
          <w:szCs w:val="20"/>
        </w:rPr>
        <w:t xml:space="preserve">para </w:t>
      </w:r>
      <w:r w:rsidR="4DFE851C" w:rsidRPr="7DFE4975">
        <w:rPr>
          <w:rFonts w:ascii="Glober Book" w:hAnsi="Glober Book"/>
          <w:color w:val="000000" w:themeColor="text1"/>
          <w:sz w:val="20"/>
          <w:szCs w:val="20"/>
        </w:rPr>
        <w:t>negociar</w:t>
      </w:r>
      <w:r w:rsidR="66C733DC" w:rsidRPr="7DFE497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38E6DEC6" w:rsidRPr="7DFE4975">
        <w:rPr>
          <w:rFonts w:ascii="Glober Book" w:hAnsi="Glober Book"/>
          <w:color w:val="000000" w:themeColor="text1"/>
          <w:sz w:val="20"/>
          <w:szCs w:val="20"/>
        </w:rPr>
        <w:t>melhor preço, observado o critério de julgamento, não se admitindo negociar condições diferentes daquelas previstas neste Edital</w:t>
      </w:r>
      <w:r w:rsidR="001F3DBA">
        <w:rPr>
          <w:rFonts w:ascii="Glober Book" w:hAnsi="Glober Book"/>
          <w:color w:val="000000" w:themeColor="text1"/>
          <w:sz w:val="20"/>
          <w:szCs w:val="20"/>
        </w:rPr>
        <w:t>.</w:t>
      </w:r>
      <w:r w:rsidR="353E13BF" w:rsidRPr="7DFE4975">
        <w:rPr>
          <w:rFonts w:ascii="Glober Book" w:hAnsi="Glober Book"/>
          <w:color w:val="000000" w:themeColor="text1"/>
          <w:sz w:val="20"/>
          <w:szCs w:val="20"/>
        </w:rPr>
        <w:t xml:space="preserve"> </w:t>
      </w:r>
    </w:p>
    <w:p w14:paraId="5A46AA3F" w14:textId="62C084DF" w:rsidR="004A3B5B" w:rsidRDefault="00B26F66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5.15</w:t>
      </w:r>
      <w:r w:rsidR="004A3B5B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FB11B9">
        <w:rPr>
          <w:rFonts w:ascii="Glober Book" w:hAnsi="Glober Book"/>
          <w:color w:val="000000" w:themeColor="text1"/>
          <w:sz w:val="20"/>
          <w:szCs w:val="20"/>
        </w:rPr>
        <w:t xml:space="preserve">       </w:t>
      </w:r>
      <w:r w:rsidR="004A3B5B" w:rsidRPr="004A3B5B">
        <w:rPr>
          <w:rFonts w:ascii="Glober Book" w:hAnsi="Glober Book"/>
          <w:color w:val="000000" w:themeColor="text1"/>
          <w:sz w:val="20"/>
          <w:szCs w:val="20"/>
        </w:rPr>
        <w:t>Se a proposta ou o lance de</w:t>
      </w:r>
      <w:r w:rsidR="00997B43">
        <w:rPr>
          <w:rFonts w:ascii="Glober Book" w:hAnsi="Glober Book"/>
          <w:color w:val="000000" w:themeColor="text1"/>
          <w:sz w:val="20"/>
          <w:szCs w:val="20"/>
        </w:rPr>
        <w:t xml:space="preserve"> menor preço </w:t>
      </w:r>
      <w:r w:rsidR="004A3B5B" w:rsidRPr="004A3B5B">
        <w:rPr>
          <w:rFonts w:ascii="Glober Book" w:hAnsi="Glober Book"/>
          <w:color w:val="000000" w:themeColor="text1"/>
          <w:sz w:val="20"/>
          <w:szCs w:val="20"/>
        </w:rPr>
        <w:t>não for aceitável, o Pregoeiro examinará a proposta ou o lance subsequente, na ordem de classificação, verificando a sua aceitabilidade e procedendo a sua habilitação. Se for necessário, repetirá esse procedimento, sucessivamente, até a apuração de uma proposta ou lance que atenda ao Edital</w:t>
      </w:r>
      <w:r w:rsidR="00C210F3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315532B" w14:textId="3EFA75F0" w:rsidR="002D0515" w:rsidRPr="009C1FC1" w:rsidRDefault="00B26F66" w:rsidP="00050D01">
      <w:pPr>
        <w:ind w:right="-33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5.16</w:t>
      </w:r>
      <w:r w:rsidR="002D0515" w:rsidRPr="00997B43">
        <w:rPr>
          <w:rFonts w:ascii="Glober Book" w:hAnsi="Glober Book"/>
          <w:sz w:val="20"/>
          <w:szCs w:val="20"/>
        </w:rPr>
        <w:t xml:space="preserve">. </w:t>
      </w:r>
      <w:r w:rsidR="002D0515" w:rsidRPr="00997B43">
        <w:rPr>
          <w:rFonts w:ascii="Glober Book" w:hAnsi="Glober Book"/>
          <w:sz w:val="20"/>
          <w:szCs w:val="20"/>
        </w:rPr>
        <w:tab/>
      </w:r>
      <w:r w:rsidR="002D0515" w:rsidRPr="00C210F3">
        <w:rPr>
          <w:rFonts w:ascii="Glober Book" w:hAnsi="Glober Book"/>
          <w:color w:val="000000" w:themeColor="text1"/>
          <w:sz w:val="20"/>
          <w:szCs w:val="20"/>
        </w:rPr>
        <w:t xml:space="preserve">A negociação poderá ser feita com os </w:t>
      </w:r>
      <w:proofErr w:type="gramStart"/>
      <w:r w:rsidR="002D0515" w:rsidRPr="00C210F3">
        <w:rPr>
          <w:rFonts w:ascii="Glober Book" w:hAnsi="Glober Book"/>
          <w:color w:val="000000" w:themeColor="text1"/>
          <w:sz w:val="20"/>
          <w:szCs w:val="20"/>
        </w:rPr>
        <w:t>demais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C44394">
        <w:rPr>
          <w:rFonts w:ascii="Glober Book" w:hAnsi="Glober Book"/>
          <w:color w:val="000000" w:themeColor="text1"/>
          <w:sz w:val="20"/>
          <w:szCs w:val="20"/>
        </w:rPr>
        <w:t>P</w:t>
      </w:r>
      <w:r w:rsidR="002D0515" w:rsidRPr="00C210F3">
        <w:rPr>
          <w:rFonts w:ascii="Glober Book" w:hAnsi="Glober Book"/>
          <w:color w:val="000000" w:themeColor="text1"/>
          <w:sz w:val="20"/>
          <w:szCs w:val="20"/>
        </w:rPr>
        <w:t>roponentes</w:t>
      </w:r>
      <w:proofErr w:type="gramEnd"/>
      <w:r w:rsidR="002D0515" w:rsidRPr="00C210F3">
        <w:rPr>
          <w:rFonts w:ascii="Glober Book" w:hAnsi="Glober Book"/>
          <w:color w:val="000000" w:themeColor="text1"/>
          <w:sz w:val="20"/>
          <w:szCs w:val="20"/>
        </w:rPr>
        <w:t xml:space="preserve">, seguindo a ordem de classificação inicialmente estabelecida, quando o primeiro colocado, mesmo após a negociação, for desclassificado em razão de sua proposta permanecer acima do preço máximo </w:t>
      </w:r>
      <w:r w:rsidR="002D0515" w:rsidRPr="009C1FC1">
        <w:rPr>
          <w:rFonts w:ascii="Glober Book" w:hAnsi="Glober Book"/>
          <w:color w:val="000000" w:themeColor="text1"/>
          <w:sz w:val="20"/>
          <w:szCs w:val="20"/>
        </w:rPr>
        <w:t>definido</w:t>
      </w:r>
      <w:r w:rsidR="003E2FDF" w:rsidRPr="00997B43">
        <w:rPr>
          <w:rFonts w:ascii="Glober Book" w:hAnsi="Glober Book"/>
          <w:color w:val="000000" w:themeColor="text1"/>
          <w:sz w:val="20"/>
          <w:szCs w:val="20"/>
        </w:rPr>
        <w:t xml:space="preserve"> no Termo de Referência</w:t>
      </w:r>
      <w:r w:rsidR="002D0515" w:rsidRPr="009C1FC1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7B8BB8AF" w14:textId="3E338C4C" w:rsidR="002D0515" w:rsidRDefault="00F975A4" w:rsidP="002D0515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5.17</w:t>
      </w:r>
      <w:r w:rsidR="002D0515" w:rsidRPr="009C1FC1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2D0515" w:rsidRPr="009C1FC1">
        <w:rPr>
          <w:rFonts w:ascii="Glober Book" w:hAnsi="Glober Book"/>
          <w:color w:val="000000" w:themeColor="text1"/>
          <w:sz w:val="20"/>
          <w:szCs w:val="20"/>
        </w:rPr>
        <w:tab/>
        <w:t xml:space="preserve">O resultado da negociação será divulgado a todos os </w:t>
      </w:r>
      <w:r w:rsidR="00AF74F3" w:rsidRPr="009C1FC1">
        <w:rPr>
          <w:rFonts w:ascii="Glober Book" w:hAnsi="Glober Book"/>
          <w:color w:val="000000" w:themeColor="text1"/>
          <w:sz w:val="20"/>
          <w:szCs w:val="20"/>
        </w:rPr>
        <w:t>Proponentes</w:t>
      </w:r>
      <w:r w:rsidR="002D0515" w:rsidRPr="009C1FC1">
        <w:rPr>
          <w:rFonts w:ascii="Glober Book" w:hAnsi="Glober Book"/>
          <w:color w:val="000000" w:themeColor="text1"/>
          <w:sz w:val="20"/>
          <w:szCs w:val="20"/>
        </w:rPr>
        <w:t xml:space="preserve"> e anexado aos autos do processo.</w:t>
      </w:r>
    </w:p>
    <w:p w14:paraId="16A76D31" w14:textId="1AE78B82" w:rsidR="00E45353" w:rsidRPr="00E634FD" w:rsidRDefault="00F975A4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5.18</w:t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>
        <w:tab/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Após a negociação do preço, o Pregoeiro iniciará a fase de aceitação e julgamento da proposta.</w:t>
      </w:r>
    </w:p>
    <w:p w14:paraId="3014B68F" w14:textId="77777777" w:rsidR="00E45353" w:rsidRPr="00E634FD" w:rsidRDefault="00E45353" w:rsidP="00E45353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25AC69E9" w14:textId="304A1019" w:rsidR="00E45353" w:rsidRPr="00E634FD" w:rsidRDefault="00B60846" w:rsidP="00E45353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bCs/>
          <w:color w:val="000000" w:themeColor="text1"/>
          <w:sz w:val="20"/>
          <w:szCs w:val="20"/>
        </w:rPr>
        <w:t>6</w:t>
      </w:r>
      <w:r w:rsidR="60B8DCC6" w:rsidRPr="2BC62A9C">
        <w:rPr>
          <w:rFonts w:ascii="Glober Book" w:hAnsi="Glober Book"/>
          <w:b/>
          <w:bCs/>
          <w:color w:val="000000" w:themeColor="text1"/>
          <w:sz w:val="20"/>
          <w:szCs w:val="20"/>
        </w:rPr>
        <w:t>. DA ACEITABILIDADE DA PROPOSTA VENCEDORA</w:t>
      </w:r>
    </w:p>
    <w:p w14:paraId="0FD750A7" w14:textId="001A4C02" w:rsidR="00C64849" w:rsidRDefault="00B60846" w:rsidP="00C4338B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60B8DCC6" w:rsidRPr="2BC62A9C">
        <w:rPr>
          <w:rFonts w:ascii="Glober Book" w:hAnsi="Glober Book"/>
          <w:color w:val="000000" w:themeColor="text1"/>
          <w:sz w:val="20"/>
          <w:szCs w:val="20"/>
        </w:rPr>
        <w:t>.1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E45353">
        <w:tab/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 xml:space="preserve">Encerrada a etapa de lances e depois da verificação de possível empate, </w:t>
      </w:r>
      <w:r w:rsidR="00C4338B">
        <w:rPr>
          <w:rFonts w:ascii="Glober Book" w:hAnsi="Glober Book"/>
          <w:color w:val="000000" w:themeColor="text1"/>
          <w:sz w:val="20"/>
          <w:szCs w:val="20"/>
        </w:rPr>
        <w:t>o</w:t>
      </w:r>
      <w:r w:rsidR="00C64849">
        <w:rPr>
          <w:rFonts w:ascii="Glober Book" w:hAnsi="Glober Book"/>
          <w:color w:val="000000" w:themeColor="text1"/>
          <w:sz w:val="20"/>
          <w:szCs w:val="20"/>
        </w:rPr>
        <w:t xml:space="preserve"> Proponente classificado</w:t>
      </w:r>
      <w:r w:rsidR="00C64849" w:rsidRPr="2BC62A9C">
        <w:rPr>
          <w:rFonts w:ascii="Glober Book" w:hAnsi="Glober Book"/>
          <w:color w:val="000000" w:themeColor="text1"/>
          <w:sz w:val="20"/>
          <w:szCs w:val="20"/>
        </w:rPr>
        <w:t xml:space="preserve"> em primeiro lugar</w:t>
      </w:r>
      <w:r w:rsidR="0037659E">
        <w:rPr>
          <w:rFonts w:ascii="Glober Book" w:hAnsi="Glober Book"/>
          <w:color w:val="000000" w:themeColor="text1"/>
          <w:sz w:val="20"/>
          <w:szCs w:val="20"/>
        </w:rPr>
        <w:t xml:space="preserve"> quanto ao preço</w:t>
      </w:r>
      <w:r w:rsidR="00C64849" w:rsidRPr="2BC62A9C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C64849">
        <w:rPr>
          <w:rFonts w:ascii="Glober Book" w:hAnsi="Glober Book"/>
          <w:color w:val="000000" w:themeColor="text1"/>
          <w:sz w:val="20"/>
          <w:szCs w:val="20"/>
        </w:rPr>
        <w:t>será convocado pel</w:t>
      </w:r>
      <w:r w:rsidR="00C64849" w:rsidRPr="00AF50E3">
        <w:rPr>
          <w:rFonts w:ascii="Glober Book" w:hAnsi="Glober Book"/>
          <w:color w:val="000000" w:themeColor="text1"/>
          <w:sz w:val="20"/>
          <w:szCs w:val="20"/>
        </w:rPr>
        <w:t xml:space="preserve">o Pregoeiro </w:t>
      </w:r>
      <w:r w:rsidR="00C64849">
        <w:rPr>
          <w:rFonts w:ascii="Glober Book" w:hAnsi="Glober Book"/>
          <w:color w:val="000000" w:themeColor="text1"/>
          <w:sz w:val="20"/>
          <w:szCs w:val="20"/>
        </w:rPr>
        <w:t xml:space="preserve">para apresentar </w:t>
      </w:r>
      <w:r w:rsidR="00C64849" w:rsidRPr="00AF50E3">
        <w:rPr>
          <w:rFonts w:ascii="Glober Book" w:hAnsi="Glober Book"/>
          <w:color w:val="000000" w:themeColor="text1"/>
          <w:sz w:val="20"/>
          <w:szCs w:val="20"/>
        </w:rPr>
        <w:t xml:space="preserve">sua proposta </w:t>
      </w:r>
      <w:r w:rsidR="0006346C">
        <w:rPr>
          <w:rFonts w:ascii="Glober Book" w:hAnsi="Glober Book"/>
          <w:color w:val="000000" w:themeColor="text1"/>
          <w:sz w:val="20"/>
          <w:szCs w:val="20"/>
        </w:rPr>
        <w:t xml:space="preserve">atualizada </w:t>
      </w:r>
      <w:r w:rsidR="00C64849" w:rsidRPr="00AF50E3">
        <w:rPr>
          <w:rFonts w:ascii="Glober Book" w:hAnsi="Glober Book"/>
          <w:color w:val="000000" w:themeColor="text1"/>
          <w:sz w:val="20"/>
          <w:szCs w:val="20"/>
        </w:rPr>
        <w:t>escrita</w:t>
      </w:r>
      <w:r w:rsidR="00E200CA">
        <w:rPr>
          <w:rFonts w:ascii="Glober Book" w:hAnsi="Glober Book"/>
          <w:color w:val="000000" w:themeColor="text1"/>
          <w:sz w:val="20"/>
          <w:szCs w:val="20"/>
        </w:rPr>
        <w:t xml:space="preserve"> e</w:t>
      </w:r>
      <w:r w:rsidR="00B3356C">
        <w:rPr>
          <w:rFonts w:ascii="Glober Book" w:hAnsi="Glober Book"/>
          <w:color w:val="000000" w:themeColor="text1"/>
          <w:sz w:val="20"/>
          <w:szCs w:val="20"/>
        </w:rPr>
        <w:t xml:space="preserve"> acompanhada da </w:t>
      </w:r>
      <w:r w:rsidR="0006346C">
        <w:rPr>
          <w:rFonts w:ascii="Glober Book" w:hAnsi="Glober Book"/>
          <w:color w:val="000000" w:themeColor="text1"/>
          <w:sz w:val="20"/>
          <w:szCs w:val="20"/>
        </w:rPr>
        <w:t>documentação de habilitação, no prazo de até 60 (sessenta) minutos</w:t>
      </w:r>
      <w:r w:rsidR="00C64849" w:rsidRPr="00AF50E3">
        <w:rPr>
          <w:rFonts w:ascii="Glober Book" w:hAnsi="Glober Book"/>
          <w:color w:val="000000" w:themeColor="text1"/>
          <w:sz w:val="20"/>
          <w:szCs w:val="20"/>
        </w:rPr>
        <w:t>,</w:t>
      </w:r>
      <w:r w:rsidR="00C64849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E200CA">
        <w:rPr>
          <w:rFonts w:ascii="Glober Book" w:hAnsi="Glober Book"/>
          <w:color w:val="000000" w:themeColor="text1"/>
          <w:sz w:val="20"/>
          <w:szCs w:val="20"/>
        </w:rPr>
        <w:t xml:space="preserve">iniciando-se a etapa em </w:t>
      </w:r>
      <w:r w:rsidR="00C64849">
        <w:rPr>
          <w:rFonts w:ascii="Glober Book" w:hAnsi="Glober Book"/>
          <w:color w:val="000000" w:themeColor="text1"/>
          <w:sz w:val="20"/>
          <w:szCs w:val="20"/>
        </w:rPr>
        <w:t>que será verificada a sua</w:t>
      </w:r>
      <w:r w:rsidR="0037659E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37659E" w:rsidRPr="2BC62A9C">
        <w:rPr>
          <w:rFonts w:ascii="Glober Book" w:hAnsi="Glober Book"/>
          <w:color w:val="000000" w:themeColor="text1"/>
          <w:sz w:val="20"/>
          <w:szCs w:val="20"/>
        </w:rPr>
        <w:t>exequibilidade</w:t>
      </w:r>
      <w:r w:rsidR="002053C5">
        <w:rPr>
          <w:rFonts w:ascii="Glober Book" w:hAnsi="Glober Book"/>
          <w:color w:val="000000" w:themeColor="text1"/>
          <w:sz w:val="20"/>
          <w:szCs w:val="20"/>
        </w:rPr>
        <w:t xml:space="preserve"> e </w:t>
      </w:r>
      <w:r w:rsidR="0037659E" w:rsidRPr="2BC62A9C">
        <w:rPr>
          <w:rFonts w:ascii="Glober Book" w:hAnsi="Glober Book"/>
          <w:color w:val="000000" w:themeColor="text1"/>
          <w:sz w:val="20"/>
          <w:szCs w:val="20"/>
        </w:rPr>
        <w:t>cumprimento das especificações do objeto</w:t>
      </w:r>
      <w:r w:rsidR="00C64849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25907FA" w14:textId="75AE34DD" w:rsidR="00133D73" w:rsidRPr="00133D73" w:rsidRDefault="00AD07E9" w:rsidP="00133D7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6.1.1.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133D73" w:rsidRPr="00133D73">
        <w:rPr>
          <w:rFonts w:ascii="Glober Book" w:hAnsi="Glober Book"/>
          <w:color w:val="000000" w:themeColor="text1"/>
          <w:sz w:val="20"/>
          <w:szCs w:val="20"/>
        </w:rPr>
        <w:t xml:space="preserve">O não encaminhamento, no prazo fixado, da documentação, implicará a inabilitação do </w:t>
      </w:r>
      <w:r w:rsidR="00EA7F47">
        <w:rPr>
          <w:rFonts w:ascii="Glober Book" w:hAnsi="Glober Book"/>
          <w:color w:val="000000" w:themeColor="text1"/>
          <w:sz w:val="20"/>
          <w:szCs w:val="20"/>
        </w:rPr>
        <w:t>P</w:t>
      </w:r>
      <w:r w:rsidR="00133D73" w:rsidRPr="00133D73">
        <w:rPr>
          <w:rFonts w:ascii="Glober Book" w:hAnsi="Glober Book"/>
          <w:color w:val="000000" w:themeColor="text1"/>
          <w:sz w:val="20"/>
          <w:szCs w:val="20"/>
        </w:rPr>
        <w:t>roponente e o sujeitará às sanções previstas n</w:t>
      </w:r>
      <w:r w:rsidR="007B2784">
        <w:rPr>
          <w:rFonts w:ascii="Glober Book" w:hAnsi="Glober Book"/>
          <w:color w:val="000000" w:themeColor="text1"/>
          <w:sz w:val="20"/>
          <w:szCs w:val="20"/>
        </w:rPr>
        <w:t>este</w:t>
      </w:r>
      <w:r w:rsidR="00133D73" w:rsidRPr="00133D73">
        <w:rPr>
          <w:rFonts w:ascii="Glober Book" w:hAnsi="Glober Book"/>
          <w:color w:val="000000" w:themeColor="text1"/>
          <w:sz w:val="20"/>
          <w:szCs w:val="20"/>
        </w:rPr>
        <w:t xml:space="preserve"> instrumento convocatório</w:t>
      </w:r>
      <w:r w:rsidR="00133D73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402D292C" w14:textId="372EECAF" w:rsidR="00C4338B" w:rsidRPr="00023463" w:rsidRDefault="00C4338B" w:rsidP="00C4338B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6.2. 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Pr="00023463">
        <w:rPr>
          <w:rFonts w:ascii="Glober Book" w:hAnsi="Glober Book"/>
          <w:color w:val="000000" w:themeColor="text1"/>
          <w:sz w:val="20"/>
          <w:szCs w:val="20"/>
        </w:rPr>
        <w:t>A proposta escrita deverá ser apresentada n</w:t>
      </w:r>
      <w:r w:rsidR="004857FF">
        <w:rPr>
          <w:rFonts w:ascii="Glober Book" w:hAnsi="Glober Book"/>
          <w:color w:val="000000" w:themeColor="text1"/>
          <w:sz w:val="20"/>
          <w:szCs w:val="20"/>
        </w:rPr>
        <w:t xml:space="preserve">a forma do </w:t>
      </w:r>
      <w:r w:rsidR="004857FF" w:rsidRPr="004857FF">
        <w:rPr>
          <w:rFonts w:ascii="Glober Book" w:hAnsi="Glober Book"/>
          <w:b/>
          <w:bCs/>
          <w:color w:val="000000" w:themeColor="text1"/>
          <w:sz w:val="20"/>
          <w:szCs w:val="20"/>
        </w:rPr>
        <w:t>Anexo II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, ou modelo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em papel timbrado </w:t>
      </w:r>
      <w:r>
        <w:rPr>
          <w:rFonts w:ascii="Glober Book" w:hAnsi="Glober Book"/>
          <w:color w:val="000000" w:themeColor="text1"/>
          <w:sz w:val="20"/>
          <w:szCs w:val="20"/>
        </w:rPr>
        <w:t>do Proponente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, contendo os seguintes elementos:</w:t>
      </w:r>
    </w:p>
    <w:p w14:paraId="1F914B10" w14:textId="77777777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>a) Razão Social;</w:t>
      </w:r>
    </w:p>
    <w:p w14:paraId="23F962A1" w14:textId="28B5AE63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b) </w:t>
      </w:r>
      <w:r w:rsidR="00162ADF">
        <w:rPr>
          <w:rFonts w:ascii="Glober Book" w:hAnsi="Glober Book"/>
          <w:color w:val="000000" w:themeColor="text1"/>
          <w:sz w:val="20"/>
          <w:szCs w:val="20"/>
        </w:rPr>
        <w:t xml:space="preserve">Número do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Cadastro Nacional de Pessoa Jurídica</w:t>
      </w:r>
      <w:r w:rsidR="00162ADF">
        <w:rPr>
          <w:rFonts w:ascii="Glober Book" w:hAnsi="Glober Book"/>
          <w:color w:val="000000" w:themeColor="text1"/>
          <w:sz w:val="20"/>
          <w:szCs w:val="20"/>
        </w:rPr>
        <w:t xml:space="preserve"> - </w:t>
      </w:r>
      <w:r w:rsidR="00162ADF" w:rsidRPr="00023463">
        <w:rPr>
          <w:rFonts w:ascii="Glober Book" w:hAnsi="Glober Book"/>
          <w:color w:val="000000" w:themeColor="text1"/>
          <w:sz w:val="20"/>
          <w:szCs w:val="20"/>
        </w:rPr>
        <w:t>CNPJ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31498EB5" w14:textId="3CCA8145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lastRenderedPageBreak/>
        <w:t xml:space="preserve">c) </w:t>
      </w:r>
      <w:r w:rsidR="00162ADF">
        <w:rPr>
          <w:rFonts w:ascii="Glober Book" w:hAnsi="Glober Book"/>
          <w:color w:val="000000" w:themeColor="text1"/>
          <w:sz w:val="20"/>
          <w:szCs w:val="20"/>
        </w:rPr>
        <w:t xml:space="preserve">Número da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Inscrição Estadual/Distrital;</w:t>
      </w:r>
    </w:p>
    <w:p w14:paraId="6DF495E2" w14:textId="77777777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>d) Endereço completo, número de telefone e e-mail;</w:t>
      </w:r>
    </w:p>
    <w:p w14:paraId="5B270107" w14:textId="0848EB9B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>e) Descrição completa do</w:t>
      </w:r>
      <w:r>
        <w:rPr>
          <w:rFonts w:ascii="Glober Book" w:hAnsi="Glober Book"/>
          <w:color w:val="000000" w:themeColor="text1"/>
          <w:sz w:val="20"/>
          <w:szCs w:val="20"/>
        </w:rPr>
        <w:t>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item</w:t>
      </w:r>
      <w:r>
        <w:rPr>
          <w:rFonts w:ascii="Glober Book" w:hAnsi="Glober Book"/>
          <w:color w:val="000000" w:themeColor="text1"/>
          <w:sz w:val="20"/>
          <w:szCs w:val="20"/>
        </w:rPr>
        <w:t>(</w:t>
      </w:r>
      <w:proofErr w:type="spellStart"/>
      <w:r>
        <w:rPr>
          <w:rFonts w:ascii="Glober Book" w:hAnsi="Glober Book"/>
          <w:color w:val="000000" w:themeColor="text1"/>
          <w:sz w:val="20"/>
          <w:szCs w:val="20"/>
        </w:rPr>
        <w:t>ns</w:t>
      </w:r>
      <w:proofErr w:type="spellEnd"/>
      <w:r>
        <w:rPr>
          <w:rFonts w:ascii="Glober Book" w:hAnsi="Glober Book"/>
          <w:color w:val="000000" w:themeColor="text1"/>
          <w:sz w:val="20"/>
          <w:szCs w:val="20"/>
        </w:rPr>
        <w:t>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ofertado</w:t>
      </w:r>
      <w:r>
        <w:rPr>
          <w:rFonts w:ascii="Glober Book" w:hAnsi="Glober Book"/>
          <w:color w:val="000000" w:themeColor="text1"/>
          <w:sz w:val="20"/>
          <w:szCs w:val="20"/>
        </w:rPr>
        <w:t>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, contendo marca</w:t>
      </w:r>
      <w:r w:rsidR="00A428E6">
        <w:rPr>
          <w:rFonts w:ascii="Glober Book" w:hAnsi="Glober Book"/>
          <w:color w:val="000000" w:themeColor="text1"/>
          <w:sz w:val="20"/>
          <w:szCs w:val="20"/>
        </w:rPr>
        <w:t>,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modelo e prazo de garantia, se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aplicável</w:t>
      </w:r>
      <w:r w:rsidR="00A428E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025F4230" w14:textId="77777777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>f) Preço</w:t>
      </w:r>
      <w:r>
        <w:rPr>
          <w:rFonts w:ascii="Glober Book" w:hAnsi="Glober Book"/>
          <w:color w:val="000000" w:themeColor="text1"/>
          <w:sz w:val="20"/>
          <w:szCs w:val="20"/>
        </w:rPr>
        <w:t>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unitário</w:t>
      </w:r>
      <w:r>
        <w:rPr>
          <w:rFonts w:ascii="Glober Book" w:hAnsi="Glober Book"/>
          <w:color w:val="000000" w:themeColor="text1"/>
          <w:sz w:val="20"/>
          <w:szCs w:val="20"/>
        </w:rPr>
        <w:t>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e total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do</w:t>
      </w:r>
      <w:r>
        <w:rPr>
          <w:rFonts w:ascii="Glober Book" w:hAnsi="Glober Book"/>
          <w:color w:val="000000" w:themeColor="text1"/>
          <w:sz w:val="20"/>
          <w:szCs w:val="20"/>
        </w:rPr>
        <w:t>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 item</w:t>
      </w:r>
      <w:r>
        <w:rPr>
          <w:rFonts w:ascii="Glober Book" w:hAnsi="Glober Book"/>
          <w:color w:val="000000" w:themeColor="text1"/>
          <w:sz w:val="20"/>
          <w:szCs w:val="20"/>
        </w:rPr>
        <w:t>(</w:t>
      </w:r>
      <w:proofErr w:type="spellStart"/>
      <w:r>
        <w:rPr>
          <w:rFonts w:ascii="Glober Book" w:hAnsi="Glober Book"/>
          <w:color w:val="000000" w:themeColor="text1"/>
          <w:sz w:val="20"/>
          <w:szCs w:val="20"/>
        </w:rPr>
        <w:t>ns</w:t>
      </w:r>
      <w:proofErr w:type="spellEnd"/>
      <w:r>
        <w:rPr>
          <w:rFonts w:ascii="Glober Book" w:hAnsi="Glober Book"/>
          <w:color w:val="000000" w:themeColor="text1"/>
          <w:sz w:val="20"/>
          <w:szCs w:val="20"/>
        </w:rPr>
        <w:t>)/lote(s)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, bem como o total da proposta, em algarismo e por extenso;</w:t>
      </w:r>
    </w:p>
    <w:p w14:paraId="1B7ADA58" w14:textId="1C116D8B" w:rsidR="00C4338B" w:rsidRPr="00023463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23463">
        <w:rPr>
          <w:rFonts w:ascii="Glober Book" w:hAnsi="Glober Book"/>
          <w:color w:val="000000" w:themeColor="text1"/>
          <w:sz w:val="20"/>
          <w:szCs w:val="20"/>
        </w:rPr>
        <w:t>g) Prazo de validade da proposta</w:t>
      </w:r>
      <w:r w:rsidR="00A428E6">
        <w:rPr>
          <w:rFonts w:ascii="Glober Book" w:hAnsi="Glober Book"/>
          <w:color w:val="000000" w:themeColor="text1"/>
          <w:sz w:val="20"/>
          <w:szCs w:val="20"/>
        </w:rPr>
        <w:t xml:space="preserve"> de no mínimo 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>60 (sessenta) dias</w:t>
      </w:r>
      <w:r w:rsidR="00A428E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53173092" w14:textId="77777777" w:rsidR="00C4338B" w:rsidRDefault="00C4338B" w:rsidP="00C4338B">
      <w:pPr>
        <w:ind w:left="708"/>
        <w:jc w:val="both"/>
        <w:rPr>
          <w:rFonts w:ascii="Glober Book" w:hAnsi="Glober Book"/>
          <w:color w:val="000000" w:themeColor="text1"/>
          <w:sz w:val="20"/>
          <w:szCs w:val="20"/>
          <w:highlight w:val="yellow"/>
        </w:rPr>
      </w:pPr>
      <w:r>
        <w:rPr>
          <w:rFonts w:ascii="Glober Book" w:hAnsi="Glober Book"/>
          <w:color w:val="000000" w:themeColor="text1"/>
          <w:sz w:val="20"/>
          <w:szCs w:val="20"/>
        </w:rPr>
        <w:t>h) D</w:t>
      </w:r>
      <w:r w:rsidRPr="00023463">
        <w:rPr>
          <w:rFonts w:ascii="Glober Book" w:hAnsi="Glober Book"/>
          <w:color w:val="000000" w:themeColor="text1"/>
          <w:sz w:val="20"/>
          <w:szCs w:val="20"/>
        </w:rPr>
        <w:t xml:space="preserve">ata e assinatura do Representante Legal </w:t>
      </w:r>
      <w:r>
        <w:rPr>
          <w:rFonts w:ascii="Glober Book" w:hAnsi="Glober Book"/>
          <w:color w:val="000000" w:themeColor="text1"/>
          <w:sz w:val="20"/>
          <w:szCs w:val="20"/>
        </w:rPr>
        <w:t>do Proponente.</w:t>
      </w:r>
    </w:p>
    <w:p w14:paraId="39D5F3E8" w14:textId="5139BE6F" w:rsidR="00F875F6" w:rsidRPr="000C571D" w:rsidRDefault="00A71225" w:rsidP="00E45353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DF3C76">
        <w:rPr>
          <w:rFonts w:ascii="Glober Book" w:hAnsi="Glober Book"/>
          <w:color w:val="000000" w:themeColor="text1"/>
          <w:sz w:val="20"/>
          <w:szCs w:val="20"/>
        </w:rPr>
        <w:t>3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F875F6">
        <w:tab/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O Pregoeiro</w:t>
      </w:r>
      <w:r w:rsidR="00765D6C">
        <w:rPr>
          <w:rFonts w:ascii="Glober Book" w:hAnsi="Glober Book"/>
          <w:color w:val="000000" w:themeColor="text1"/>
          <w:sz w:val="20"/>
          <w:szCs w:val="20"/>
        </w:rPr>
        <w:t xml:space="preserve">, a fim de verificar </w:t>
      </w:r>
      <w:r w:rsidR="00DC2850">
        <w:rPr>
          <w:rFonts w:ascii="Glober Book" w:hAnsi="Glober Book"/>
          <w:color w:val="000000" w:themeColor="text1"/>
          <w:sz w:val="20"/>
          <w:szCs w:val="20"/>
        </w:rPr>
        <w:t>o cumprimento das especificações do objeto,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 xml:space="preserve"> poderá convocar o </w:t>
      </w:r>
      <w:r w:rsidR="405CACE5" w:rsidRPr="2BC62A9C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 xml:space="preserve"> para enviar documento, por meio de funcionalidade disponível no </w:t>
      </w:r>
      <w:r w:rsidR="00765D6C">
        <w:rPr>
          <w:rFonts w:ascii="Glober Book" w:hAnsi="Glober Book"/>
          <w:color w:val="000000" w:themeColor="text1"/>
          <w:sz w:val="20"/>
          <w:szCs w:val="20"/>
        </w:rPr>
        <w:t>S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istema, estabelecendo prazo razoável para tanto, sob pena de não aceitação da proposta.</w:t>
      </w:r>
    </w:p>
    <w:p w14:paraId="5FFAE8DD" w14:textId="0EB63D33" w:rsidR="00F875F6" w:rsidRDefault="00A71225" w:rsidP="00F875F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DC2850">
        <w:rPr>
          <w:rFonts w:ascii="Glober Book" w:hAnsi="Glober Book"/>
          <w:color w:val="000000" w:themeColor="text1"/>
          <w:sz w:val="20"/>
          <w:szCs w:val="20"/>
        </w:rPr>
        <w:t>3</w:t>
      </w:r>
      <w:r w:rsidR="24F34028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7507D3EA" w:rsidRPr="2BC62A9C">
        <w:rPr>
          <w:rFonts w:ascii="Glober Book" w:hAnsi="Glober Book"/>
          <w:color w:val="000000" w:themeColor="text1"/>
          <w:sz w:val="20"/>
          <w:szCs w:val="20"/>
        </w:rPr>
        <w:t>1</w:t>
      </w:r>
      <w:r w:rsidR="00FB11B9">
        <w:rPr>
          <w:rFonts w:ascii="Glober Book" w:hAnsi="Glober Book"/>
          <w:color w:val="000000" w:themeColor="text1"/>
          <w:sz w:val="20"/>
          <w:szCs w:val="20"/>
        </w:rPr>
        <w:t>.</w:t>
      </w:r>
      <w:r w:rsidR="00F875F6">
        <w:tab/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 xml:space="preserve">Dentre os documentos passíveis de solicitação pelo Pregoeiro, destacam-se os que contenham as características do material ofertado, tais como marca, modelo, tipo, fabricante e procedência, além de outras informações pertinentes, a exemplo de catálogos, folhetos ou propostas, encaminhados por meio eletrônico, ou, se for o caso, por outro meio e prazo indicados pelo Pregoeiro, sem prejuízo do seu ulterior envio pelo </w:t>
      </w:r>
      <w:r w:rsidR="007B2784">
        <w:rPr>
          <w:rFonts w:ascii="Glober Book" w:hAnsi="Glober Book"/>
          <w:color w:val="000000" w:themeColor="text1"/>
          <w:sz w:val="20"/>
          <w:szCs w:val="20"/>
        </w:rPr>
        <w:t>S</w:t>
      </w:r>
      <w:r w:rsidR="18DAC3A5" w:rsidRPr="2BC62A9C">
        <w:rPr>
          <w:rFonts w:ascii="Glober Book" w:hAnsi="Glober Book"/>
          <w:color w:val="000000" w:themeColor="text1"/>
          <w:sz w:val="20"/>
          <w:szCs w:val="20"/>
        </w:rPr>
        <w:t>istema, sob pena de não aceitação da proposta.</w:t>
      </w:r>
    </w:p>
    <w:p w14:paraId="4EEB1898" w14:textId="1B6D00F5" w:rsidR="00A44C76" w:rsidRPr="00E634FD" w:rsidRDefault="00A44C76" w:rsidP="00A44C7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.1.1. O prazo estabelecido pelo Pregoeiro poderá ser prorrogado por solicitação escrita e justificada do Proponente, formulada antes d</w:t>
      </w:r>
      <w:r w:rsidR="007B2784">
        <w:rPr>
          <w:rFonts w:ascii="Glober Book" w:hAnsi="Glober Book"/>
          <w:color w:val="000000" w:themeColor="text1"/>
          <w:sz w:val="20"/>
          <w:szCs w:val="20"/>
        </w:rPr>
        <w:t xml:space="preserve">o seu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fi</w:t>
      </w:r>
      <w:r w:rsidR="007B2784">
        <w:rPr>
          <w:rFonts w:ascii="Glober Book" w:hAnsi="Glober Book"/>
          <w:color w:val="000000" w:themeColor="text1"/>
          <w:sz w:val="20"/>
          <w:szCs w:val="20"/>
        </w:rPr>
        <w:t>m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, e </w:t>
      </w:r>
      <w:r w:rsidR="007B2784">
        <w:rPr>
          <w:rFonts w:ascii="Glober Book" w:hAnsi="Glober Book"/>
          <w:color w:val="000000" w:themeColor="text1"/>
          <w:sz w:val="20"/>
          <w:szCs w:val="20"/>
        </w:rPr>
        <w:t xml:space="preserve">desde que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formalmente aceita pelo Pregoeiro.</w:t>
      </w:r>
    </w:p>
    <w:p w14:paraId="36EFE807" w14:textId="118180C1" w:rsidR="00880316" w:rsidRPr="00BE4DC4" w:rsidRDefault="00847A1A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.</w:t>
      </w:r>
      <w:r w:rsidRPr="00BE4DC4">
        <w:rPr>
          <w:rFonts w:ascii="Glober Book" w:hAnsi="Glober Book"/>
          <w:color w:val="EE0000"/>
          <w:sz w:val="20"/>
          <w:szCs w:val="20"/>
        </w:rPr>
        <w:t>3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.2.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</w:r>
      <w:r w:rsidR="00693AD2" w:rsidRPr="00BE4DC4">
        <w:rPr>
          <w:rFonts w:ascii="Glober Book" w:hAnsi="Glober Book"/>
          <w:color w:val="EE0000"/>
          <w:sz w:val="20"/>
          <w:szCs w:val="20"/>
        </w:rPr>
        <w:t>O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Pregoeiro exigirá que o Proponente classificado em primeiro lugar apresente amostra</w:t>
      </w:r>
      <w:r w:rsidR="00DF0DAE" w:rsidRPr="00BE4DC4">
        <w:rPr>
          <w:rFonts w:ascii="Glober Book" w:hAnsi="Glober Book"/>
          <w:color w:val="EE0000"/>
          <w:sz w:val="20"/>
          <w:szCs w:val="20"/>
        </w:rPr>
        <w:t xml:space="preserve"> dos itens abaixo relacionados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, sob pena de não aceitação da proposta, no local a ser indicado e dentro de </w:t>
      </w:r>
      <w:r w:rsidR="00880316" w:rsidRPr="003471BB">
        <w:rPr>
          <w:rFonts w:ascii="Glober Book" w:hAnsi="Glober Book"/>
          <w:color w:val="EE0000"/>
          <w:sz w:val="20"/>
          <w:szCs w:val="20"/>
          <w:highlight w:val="yellow"/>
        </w:rPr>
        <w:t>XX (XXXX)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dias úteis</w:t>
      </w:r>
      <w:r w:rsidR="00BF0660" w:rsidRPr="00BE4DC4">
        <w:rPr>
          <w:rFonts w:ascii="Glober Book" w:hAnsi="Glober Book"/>
          <w:color w:val="EE0000"/>
          <w:sz w:val="20"/>
          <w:szCs w:val="20"/>
        </w:rPr>
        <w:t>,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contados da solicitação</w:t>
      </w:r>
      <w:r w:rsidR="00346CA2" w:rsidRPr="00BE4DC4">
        <w:rPr>
          <w:rFonts w:ascii="Glober Book" w:hAnsi="Glober Book"/>
          <w:color w:val="EE0000"/>
          <w:sz w:val="20"/>
          <w:szCs w:val="20"/>
        </w:rPr>
        <w:t xml:space="preserve">, </w:t>
      </w:r>
      <w:r w:rsidR="00942965" w:rsidRPr="00BE4DC4">
        <w:rPr>
          <w:rFonts w:ascii="Glober Book" w:hAnsi="Glober Book"/>
          <w:color w:val="EE0000"/>
          <w:sz w:val="20"/>
          <w:szCs w:val="20"/>
        </w:rPr>
        <w:t xml:space="preserve">facultado o </w:t>
      </w:r>
      <w:r w:rsidR="00346CA2" w:rsidRPr="00BE4DC4">
        <w:rPr>
          <w:rFonts w:ascii="Glober Book" w:hAnsi="Glober Book"/>
          <w:color w:val="EE0000"/>
          <w:sz w:val="20"/>
          <w:szCs w:val="20"/>
        </w:rPr>
        <w:t>acomp</w:t>
      </w:r>
      <w:r w:rsidR="00942965" w:rsidRPr="00BE4DC4">
        <w:rPr>
          <w:rFonts w:ascii="Glober Book" w:hAnsi="Glober Book"/>
          <w:color w:val="EE0000"/>
          <w:sz w:val="20"/>
          <w:szCs w:val="20"/>
        </w:rPr>
        <w:t>anhamento por todos os interessados</w:t>
      </w:r>
      <w:r w:rsidR="00B60219" w:rsidRPr="00BE4DC4">
        <w:rPr>
          <w:rFonts w:ascii="Glober Book" w:hAnsi="Glober Book"/>
          <w:color w:val="EE0000"/>
          <w:sz w:val="20"/>
          <w:szCs w:val="20"/>
        </w:rPr>
        <w:t xml:space="preserve">, para 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avalia</w:t>
      </w:r>
      <w:r w:rsidR="00B60219" w:rsidRPr="00BE4DC4">
        <w:rPr>
          <w:rFonts w:ascii="Glober Book" w:hAnsi="Glober Book"/>
          <w:color w:val="EE0000"/>
          <w:sz w:val="20"/>
          <w:szCs w:val="20"/>
        </w:rPr>
        <w:t>ção d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os seguintes aspectos e padrões mínimos de aceitabilidade:</w:t>
      </w:r>
    </w:p>
    <w:p w14:paraId="2CA51FFF" w14:textId="2D8B20B1" w:rsidR="00880316" w:rsidRPr="00BE4DC4" w:rsidRDefault="00B60219" w:rsidP="00B60219">
      <w:pPr>
        <w:ind w:left="709"/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 xml:space="preserve">a) 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Itens (....): ...........;</w:t>
      </w:r>
    </w:p>
    <w:p w14:paraId="55C9501A" w14:textId="78E373FD" w:rsidR="00880316" w:rsidRPr="00BE4DC4" w:rsidRDefault="00B60219" w:rsidP="00B60219">
      <w:pPr>
        <w:ind w:left="709"/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 xml:space="preserve">b) 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Itens (....): ...........;</w:t>
      </w:r>
    </w:p>
    <w:p w14:paraId="2712E6D0" w14:textId="2512BBD8" w:rsidR="00E45353" w:rsidRPr="00BE4DC4" w:rsidRDefault="00B60219" w:rsidP="00E45353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6.3.2.1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  <w:t xml:space="preserve">No caso de não haver entrega da amostra ou ocorrer atraso na entrega, sem justificativa aceita pelo Pregoeiro, ou havendo entrega de amostra fora das especificações previstas neste Edital, a proposta do </w:t>
      </w:r>
      <w:r w:rsidR="00B61054" w:rsidRPr="00BE4DC4">
        <w:rPr>
          <w:rFonts w:ascii="Glober Book" w:hAnsi="Glober Book"/>
          <w:color w:val="EE0000"/>
          <w:sz w:val="20"/>
          <w:szCs w:val="20"/>
        </w:rPr>
        <w:t>Proponente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será recusada.</w:t>
      </w:r>
    </w:p>
    <w:p w14:paraId="1B2D8C96" w14:textId="47D18A46" w:rsidR="00880316" w:rsidRPr="00BE4DC4" w:rsidRDefault="00850E51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6.3.2.2.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  <w:t>Se</w:t>
      </w:r>
      <w:r w:rsidR="005560E0" w:rsidRPr="00BE4DC4">
        <w:rPr>
          <w:rFonts w:ascii="Glober Book" w:hAnsi="Glober Book"/>
          <w:color w:val="EE0000"/>
          <w:sz w:val="20"/>
          <w:szCs w:val="20"/>
        </w:rPr>
        <w:t xml:space="preserve"> 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a amostra apresentada não for aceita, o Pregoeiro analisará a aceitabilidade da proposta ou lance ofertado pelo segundo classificado. Seguir-se-á com a verificação da</w:t>
      </w:r>
      <w:r w:rsidR="003262AC" w:rsidRPr="00BE4DC4">
        <w:rPr>
          <w:rFonts w:ascii="Glober Book" w:hAnsi="Glober Book"/>
          <w:color w:val="EE0000"/>
          <w:sz w:val="20"/>
          <w:szCs w:val="20"/>
        </w:rPr>
        <w:t>s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amostras e, assim, sucessivamente, até a verificação de uma que atenda às especificações constantes no Termo de Referência. </w:t>
      </w:r>
    </w:p>
    <w:p w14:paraId="3D7713DC" w14:textId="561BE24B" w:rsidR="00880316" w:rsidRPr="00BE4DC4" w:rsidRDefault="00092140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6.3.2.3.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  <w:t>Os exemplares colocados à disposição d</w:t>
      </w:r>
      <w:r w:rsidR="007B700C" w:rsidRPr="00BE4DC4">
        <w:rPr>
          <w:rFonts w:ascii="Glober Book" w:hAnsi="Glober Book"/>
          <w:color w:val="EE0000"/>
          <w:sz w:val="20"/>
          <w:szCs w:val="20"/>
        </w:rPr>
        <w:t xml:space="preserve">o Clube 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serão tratados como protótipos, podendo ser manuseados e desmontados pela equipe técnica responsável pela análise, não gerando direito a ressarcimento.</w:t>
      </w:r>
    </w:p>
    <w:p w14:paraId="4D4A94B4" w14:textId="1573B42D" w:rsidR="00BC53ED" w:rsidRPr="00BE4DC4" w:rsidRDefault="00BC53ED" w:rsidP="00BC53ED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</w:t>
      </w:r>
      <w:r w:rsidR="00C47E14" w:rsidRPr="00BE4DC4">
        <w:rPr>
          <w:rFonts w:ascii="Glober Book" w:hAnsi="Glober Book"/>
          <w:color w:val="EE0000"/>
          <w:sz w:val="20"/>
          <w:szCs w:val="20"/>
        </w:rPr>
        <w:t>4</w:t>
      </w:r>
      <w:r w:rsidRPr="00BE4DC4">
        <w:rPr>
          <w:rFonts w:ascii="Glober Book" w:hAnsi="Glober Book"/>
          <w:color w:val="EE0000"/>
          <w:sz w:val="20"/>
          <w:szCs w:val="20"/>
        </w:rPr>
        <w:t>.</w:t>
      </w:r>
      <w:r w:rsidRPr="00BE4DC4">
        <w:rPr>
          <w:rFonts w:ascii="Glober Book" w:hAnsi="Glober Book"/>
          <w:color w:val="EE0000"/>
          <w:sz w:val="20"/>
          <w:szCs w:val="20"/>
        </w:rPr>
        <w:tab/>
        <w:t>Os resultados das avaliações serão divulgados por meio de mensagem no Sistema.</w:t>
      </w:r>
    </w:p>
    <w:p w14:paraId="1C41AFB2" w14:textId="230C748E" w:rsidR="00880316" w:rsidRPr="00BE4DC4" w:rsidRDefault="00C47E14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6.3.2.5.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  <w:t>Após a divulgação do resultado final</w:t>
      </w:r>
      <w:r w:rsidR="007F7C41" w:rsidRPr="00BE4DC4">
        <w:rPr>
          <w:rFonts w:ascii="Glober Book" w:hAnsi="Glober Book"/>
          <w:color w:val="EE0000"/>
          <w:sz w:val="20"/>
          <w:szCs w:val="20"/>
        </w:rPr>
        <w:t xml:space="preserve"> de certame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, as amostras entregues deverão ser recolhidas pelos </w:t>
      </w:r>
      <w:r w:rsidR="006C1609" w:rsidRPr="00BE4DC4">
        <w:rPr>
          <w:rFonts w:ascii="Glober Book" w:hAnsi="Glober Book"/>
          <w:color w:val="EE0000"/>
          <w:sz w:val="20"/>
          <w:szCs w:val="20"/>
        </w:rPr>
        <w:t>Proponentes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no prazo de</w:t>
      </w:r>
      <w:r w:rsidR="000B0615" w:rsidRPr="00BE4DC4">
        <w:rPr>
          <w:rFonts w:ascii="Glober Book" w:hAnsi="Glober Book"/>
          <w:color w:val="EE0000"/>
          <w:sz w:val="20"/>
          <w:szCs w:val="20"/>
        </w:rPr>
        <w:t xml:space="preserve"> </w:t>
      </w:r>
      <w:r w:rsidR="00BF0660" w:rsidRPr="00BE4DC4">
        <w:rPr>
          <w:rFonts w:ascii="Glober Book" w:hAnsi="Glober Book"/>
          <w:color w:val="EE0000"/>
          <w:sz w:val="20"/>
          <w:szCs w:val="20"/>
          <w:highlight w:val="yellow"/>
        </w:rPr>
        <w:t>XX (XXXX)</w:t>
      </w:r>
      <w:r w:rsidR="005453B7" w:rsidRPr="00BE4DC4">
        <w:rPr>
          <w:rFonts w:ascii="Glober Book" w:hAnsi="Glober Book"/>
          <w:color w:val="EE0000"/>
          <w:sz w:val="20"/>
          <w:szCs w:val="20"/>
          <w:highlight w:val="yellow"/>
        </w:rPr>
        <w:t xml:space="preserve"> </w:t>
      </w:r>
      <w:r w:rsidR="00880316" w:rsidRPr="00BE4DC4">
        <w:rPr>
          <w:rFonts w:ascii="Glober Book" w:hAnsi="Glober Book"/>
          <w:color w:val="EE0000"/>
          <w:sz w:val="20"/>
          <w:szCs w:val="20"/>
          <w:highlight w:val="yellow"/>
        </w:rPr>
        <w:t>dias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, após o qual poderão ser descartadas pel</w:t>
      </w:r>
      <w:r w:rsidR="007B700C" w:rsidRPr="00BE4DC4">
        <w:rPr>
          <w:rFonts w:ascii="Glober Book" w:hAnsi="Glober Book"/>
          <w:color w:val="EE0000"/>
          <w:sz w:val="20"/>
          <w:szCs w:val="20"/>
        </w:rPr>
        <w:t>o Clube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, sem direito a ressarcimento.</w:t>
      </w:r>
    </w:p>
    <w:p w14:paraId="1EFE122A" w14:textId="614337E0" w:rsidR="00880316" w:rsidRPr="00BE4DC4" w:rsidRDefault="007F7C41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BE4DC4">
        <w:rPr>
          <w:rFonts w:ascii="Glober Book" w:hAnsi="Glober Book"/>
          <w:color w:val="EE0000"/>
          <w:sz w:val="20"/>
          <w:szCs w:val="20"/>
        </w:rPr>
        <w:t>6.3.2.6</w:t>
      </w:r>
      <w:r w:rsidR="00880316" w:rsidRPr="00BE4DC4">
        <w:rPr>
          <w:rFonts w:ascii="Glober Book" w:hAnsi="Glober Book"/>
          <w:color w:val="EE0000"/>
          <w:sz w:val="20"/>
          <w:szCs w:val="20"/>
        </w:rPr>
        <w:t>.</w:t>
      </w:r>
      <w:r w:rsidR="00880316" w:rsidRPr="00BE4DC4">
        <w:rPr>
          <w:rFonts w:ascii="Glober Book" w:hAnsi="Glober Book"/>
          <w:color w:val="EE0000"/>
          <w:sz w:val="20"/>
          <w:szCs w:val="20"/>
        </w:rPr>
        <w:tab/>
        <w:t xml:space="preserve"> Os </w:t>
      </w:r>
      <w:r w:rsidR="006C1609" w:rsidRPr="00BE4DC4">
        <w:rPr>
          <w:rFonts w:ascii="Glober Book" w:hAnsi="Glober Book"/>
          <w:color w:val="EE0000"/>
          <w:sz w:val="20"/>
          <w:szCs w:val="20"/>
        </w:rPr>
        <w:t>Proponentes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deverão colocar à disposição d</w:t>
      </w:r>
      <w:r w:rsidR="007B700C" w:rsidRPr="00BE4DC4">
        <w:rPr>
          <w:rFonts w:ascii="Glober Book" w:hAnsi="Glober Book"/>
          <w:color w:val="EE0000"/>
          <w:sz w:val="20"/>
          <w:szCs w:val="20"/>
        </w:rPr>
        <w:t>o Clube</w:t>
      </w:r>
      <w:r w:rsidR="00880316" w:rsidRPr="00BE4DC4">
        <w:rPr>
          <w:rFonts w:ascii="Glober Book" w:hAnsi="Glober Book"/>
          <w:color w:val="EE0000"/>
          <w:sz w:val="20"/>
          <w:szCs w:val="20"/>
        </w:rPr>
        <w:t xml:space="preserve"> todas as condições indispensáveis à realização de testes e fornecer, sem ônus, os manuais impressos em língua portuguesa, necessários ao seu perfeito manuseio, quando for o caso.</w:t>
      </w:r>
    </w:p>
    <w:p w14:paraId="32309F4A" w14:textId="433C19FB" w:rsidR="00847A1A" w:rsidRPr="00050D01" w:rsidRDefault="007F7C41" w:rsidP="00880316">
      <w:pPr>
        <w:jc w:val="both"/>
        <w:rPr>
          <w:rFonts w:ascii="Glober Book" w:hAnsi="Glober Book"/>
          <w:color w:val="EE0000"/>
          <w:sz w:val="20"/>
          <w:szCs w:val="20"/>
        </w:rPr>
      </w:pPr>
      <w:r w:rsidRPr="00050D01">
        <w:rPr>
          <w:rFonts w:ascii="Glober Book" w:hAnsi="Glober Book"/>
          <w:color w:val="EE0000"/>
          <w:sz w:val="20"/>
          <w:szCs w:val="20"/>
          <w:highlight w:val="yellow"/>
        </w:rPr>
        <w:t>(O ite</w:t>
      </w:r>
      <w:r w:rsidR="00DB2179" w:rsidRPr="00050D01">
        <w:rPr>
          <w:rFonts w:ascii="Glober Book" w:hAnsi="Glober Book"/>
          <w:color w:val="EE0000"/>
          <w:sz w:val="20"/>
          <w:szCs w:val="20"/>
          <w:highlight w:val="yellow"/>
        </w:rPr>
        <w:t>m</w:t>
      </w:r>
      <w:r w:rsidRPr="00050D01">
        <w:rPr>
          <w:rFonts w:ascii="Glober Book" w:hAnsi="Glober Book"/>
          <w:color w:val="EE0000"/>
          <w:sz w:val="20"/>
          <w:szCs w:val="20"/>
          <w:highlight w:val="yellow"/>
        </w:rPr>
        <w:t xml:space="preserve"> </w:t>
      </w:r>
      <w:r w:rsidR="00DB2179" w:rsidRPr="00050D01">
        <w:rPr>
          <w:rFonts w:ascii="Glober Book" w:hAnsi="Glober Book"/>
          <w:color w:val="EE0000"/>
          <w:sz w:val="20"/>
          <w:szCs w:val="20"/>
          <w:highlight w:val="yellow"/>
        </w:rPr>
        <w:t>6.3.2</w:t>
      </w:r>
      <w:r w:rsidR="00F6776D" w:rsidRPr="00050D01">
        <w:rPr>
          <w:rFonts w:ascii="Glober Book" w:hAnsi="Glober Book"/>
          <w:color w:val="EE0000"/>
          <w:sz w:val="20"/>
          <w:szCs w:val="20"/>
          <w:highlight w:val="yellow"/>
        </w:rPr>
        <w:t>,</w:t>
      </w:r>
      <w:r w:rsidR="00DB2179" w:rsidRPr="00050D01">
        <w:rPr>
          <w:rFonts w:ascii="Glober Book" w:hAnsi="Glober Book"/>
          <w:color w:val="EE0000"/>
          <w:sz w:val="20"/>
          <w:szCs w:val="20"/>
          <w:highlight w:val="yellow"/>
        </w:rPr>
        <w:t xml:space="preserve"> e seus subitens</w:t>
      </w:r>
      <w:r w:rsidR="00F6776D" w:rsidRPr="00050D01">
        <w:rPr>
          <w:rFonts w:ascii="Glober Book" w:hAnsi="Glober Book"/>
          <w:color w:val="EE0000"/>
          <w:sz w:val="20"/>
          <w:szCs w:val="20"/>
          <w:highlight w:val="yellow"/>
        </w:rPr>
        <w:t xml:space="preserve">, destacados em </w:t>
      </w:r>
      <w:r w:rsidR="003471BB">
        <w:rPr>
          <w:rFonts w:ascii="Glober Book" w:hAnsi="Glober Book"/>
          <w:color w:val="EE0000"/>
          <w:sz w:val="20"/>
          <w:szCs w:val="20"/>
          <w:highlight w:val="yellow"/>
        </w:rPr>
        <w:t>vermelho</w:t>
      </w:r>
      <w:r w:rsidR="00F6776D" w:rsidRPr="00050D01">
        <w:rPr>
          <w:rFonts w:ascii="Glober Book" w:hAnsi="Glober Book"/>
          <w:color w:val="EE0000"/>
          <w:sz w:val="20"/>
          <w:szCs w:val="20"/>
          <w:highlight w:val="yellow"/>
        </w:rPr>
        <w:t>,</w:t>
      </w:r>
      <w:r w:rsidR="00DB2179" w:rsidRPr="00050D01">
        <w:rPr>
          <w:rFonts w:ascii="Glober Book" w:hAnsi="Glober Book"/>
          <w:color w:val="EE0000"/>
          <w:sz w:val="20"/>
          <w:szCs w:val="20"/>
          <w:highlight w:val="yellow"/>
        </w:rPr>
        <w:t xml:space="preserve"> são facultativos. Porém, se previstos no Edital, deverão ser </w:t>
      </w:r>
      <w:r w:rsidR="00772A42" w:rsidRPr="00050D01">
        <w:rPr>
          <w:rFonts w:ascii="Glober Book" w:hAnsi="Glober Book"/>
          <w:color w:val="EE0000"/>
          <w:sz w:val="20"/>
          <w:szCs w:val="20"/>
          <w:highlight w:val="yellow"/>
        </w:rPr>
        <w:t>realizados</w:t>
      </w:r>
      <w:r w:rsidR="00F6776D" w:rsidRPr="00050D01">
        <w:rPr>
          <w:rFonts w:ascii="Glober Book" w:hAnsi="Glober Book"/>
          <w:color w:val="EE0000"/>
          <w:sz w:val="20"/>
          <w:szCs w:val="20"/>
          <w:highlight w:val="yellow"/>
        </w:rPr>
        <w:t xml:space="preserve"> sob pena de violação aos princípios da isonomia e da impessoalidade, a teor do </w:t>
      </w:r>
      <w:r w:rsidR="00772A42" w:rsidRPr="00050D01">
        <w:rPr>
          <w:rFonts w:ascii="Glober Book" w:hAnsi="Glober Book"/>
          <w:color w:val="EE0000"/>
          <w:sz w:val="20"/>
          <w:szCs w:val="20"/>
          <w:highlight w:val="yellow"/>
        </w:rPr>
        <w:t>Acórdão 1.948/2019-TCU-Plenário)</w:t>
      </w:r>
      <w:r w:rsidR="00DB2179" w:rsidRPr="00050D01">
        <w:rPr>
          <w:rFonts w:ascii="Glober Book" w:hAnsi="Glober Book"/>
          <w:color w:val="EE0000"/>
          <w:sz w:val="20"/>
          <w:szCs w:val="20"/>
        </w:rPr>
        <w:t xml:space="preserve"> </w:t>
      </w:r>
    </w:p>
    <w:p w14:paraId="245385D2" w14:textId="3A6A9DC6" w:rsidR="00110EEB" w:rsidRDefault="00110EEB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EF50B3">
        <w:rPr>
          <w:rFonts w:ascii="Glober Book" w:hAnsi="Glober Book"/>
          <w:color w:val="000000" w:themeColor="text1"/>
          <w:sz w:val="20"/>
          <w:szCs w:val="20"/>
        </w:rPr>
        <w:t>4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Caso a proposta classificada em primeiro lugar tenha se beneficiado da aplicação da margem de preferência, o Pregoeiro solicitará ao 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 xml:space="preserve"> que envie imediatamente, por meio eletrônico, com posterior encaminhamento por via postal, o documento comprobatório da caracterização do produto manufaturado nacional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98496B">
        <w:rPr>
          <w:rFonts w:ascii="Glober Book" w:hAnsi="Glober Book"/>
          <w:color w:val="000000" w:themeColor="text1"/>
          <w:sz w:val="20"/>
          <w:szCs w:val="20"/>
        </w:rPr>
        <w:t xml:space="preserve"> </w:t>
      </w:r>
    </w:p>
    <w:p w14:paraId="197546E0" w14:textId="7CFC4FA3" w:rsidR="00880316" w:rsidRPr="00E634FD" w:rsidRDefault="00110EEB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6.</w:t>
      </w:r>
      <w:r w:rsidR="00EF50B3">
        <w:rPr>
          <w:rFonts w:ascii="Glober Book" w:hAnsi="Glober Book"/>
          <w:color w:val="000000" w:themeColor="text1"/>
          <w:sz w:val="20"/>
          <w:szCs w:val="20"/>
        </w:rPr>
        <w:t>4</w:t>
      </w:r>
      <w:r>
        <w:rPr>
          <w:rFonts w:ascii="Glober Book" w:hAnsi="Glober Book"/>
          <w:color w:val="000000" w:themeColor="text1"/>
          <w:sz w:val="20"/>
          <w:szCs w:val="20"/>
        </w:rPr>
        <w:t>.1.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 xml:space="preserve"> que não apresentar o documento comprobatório, ou cujo produto não atender aos regulamentos técnicos pertinentes e normas técnicas brasileiras aplicáveis, não poderá usufruir da aplicação da margem de preferência, sem prejuízo das penalidades cabíveis.</w:t>
      </w:r>
    </w:p>
    <w:p w14:paraId="432CCF40" w14:textId="5CCC9796" w:rsidR="00E45353" w:rsidRDefault="00110EEB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EF50B3">
        <w:rPr>
          <w:rFonts w:ascii="Glober Book" w:hAnsi="Glober Book"/>
          <w:color w:val="000000" w:themeColor="text1"/>
          <w:sz w:val="20"/>
          <w:szCs w:val="20"/>
        </w:rPr>
        <w:t>4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2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Nessa hipótese, bem como em caso de inabilitação do 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="00880316" w:rsidRPr="00E634FD">
        <w:rPr>
          <w:rFonts w:ascii="Glober Book" w:hAnsi="Glober Book"/>
          <w:color w:val="000000" w:themeColor="text1"/>
          <w:sz w:val="20"/>
          <w:szCs w:val="20"/>
        </w:rPr>
        <w:t>, as propostas serão reclassificadas, para fins de nova aplicação da margem de preferência.</w:t>
      </w:r>
    </w:p>
    <w:p w14:paraId="53E6298A" w14:textId="0D27A025" w:rsidR="0046102F" w:rsidRDefault="0046102F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6.5.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Pr="0046102F">
        <w:rPr>
          <w:rFonts w:ascii="Glober Book" w:hAnsi="Glober Book"/>
          <w:color w:val="000000" w:themeColor="text1"/>
          <w:sz w:val="20"/>
          <w:szCs w:val="20"/>
        </w:rPr>
        <w:t>Será desclassificada a proposta que não esteja em conformidade com os requisitos estabelecidos n</w:t>
      </w:r>
      <w:r>
        <w:rPr>
          <w:rFonts w:ascii="Glober Book" w:hAnsi="Glober Book"/>
          <w:color w:val="000000" w:themeColor="text1"/>
          <w:sz w:val="20"/>
          <w:szCs w:val="20"/>
        </w:rPr>
        <w:t>este Edital</w:t>
      </w:r>
      <w:r w:rsidRPr="0046102F">
        <w:rPr>
          <w:rFonts w:ascii="Glober Book" w:hAnsi="Glober Book"/>
          <w:color w:val="000000" w:themeColor="text1"/>
          <w:sz w:val="20"/>
          <w:szCs w:val="20"/>
        </w:rPr>
        <w:t xml:space="preserve"> e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46102F">
        <w:rPr>
          <w:rFonts w:ascii="Glober Book" w:hAnsi="Glober Book"/>
          <w:color w:val="000000" w:themeColor="text1"/>
          <w:sz w:val="20"/>
          <w:szCs w:val="20"/>
        </w:rPr>
        <w:t>seus anexos, seja omissa ou apresente irregularidades insanáveis, preço inexequível ou acima do orçamento estimado para a contratação e/ou não tenha sua exequibilidade demonstrada</w:t>
      </w:r>
      <w:r w:rsidR="00BD3B31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F70FB06" w14:textId="3FCA6982" w:rsidR="000F77B5" w:rsidRPr="00E634FD" w:rsidRDefault="000F77B5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lastRenderedPageBreak/>
        <w:t>6.5.1.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Pr="000F77B5">
        <w:rPr>
          <w:rFonts w:ascii="Glober Book" w:hAnsi="Glober Book"/>
          <w:color w:val="000000" w:themeColor="text1"/>
          <w:sz w:val="20"/>
          <w:szCs w:val="20"/>
        </w:rPr>
        <w:t xml:space="preserve">A desclassificação da proposta será sempre fundamentada e registrada no </w:t>
      </w:r>
      <w:r w:rsidR="00DF0DAE">
        <w:rPr>
          <w:rFonts w:ascii="Glober Book" w:hAnsi="Glober Book"/>
          <w:color w:val="000000" w:themeColor="text1"/>
          <w:sz w:val="20"/>
          <w:szCs w:val="20"/>
        </w:rPr>
        <w:t>S</w:t>
      </w:r>
      <w:r w:rsidRPr="000F77B5">
        <w:rPr>
          <w:rFonts w:ascii="Glober Book" w:hAnsi="Glober Book"/>
          <w:color w:val="000000" w:themeColor="text1"/>
          <w:sz w:val="20"/>
          <w:szCs w:val="20"/>
        </w:rPr>
        <w:t>istema, com acompanhamento em tempo real por todos os demais proponentes.  </w:t>
      </w:r>
    </w:p>
    <w:p w14:paraId="08DCB09A" w14:textId="533E6409" w:rsidR="006C1609" w:rsidRDefault="000810DD" w:rsidP="0088031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F77B5">
        <w:rPr>
          <w:rFonts w:ascii="Glober Book" w:hAnsi="Glober Book"/>
          <w:color w:val="000000" w:themeColor="text1"/>
          <w:sz w:val="20"/>
          <w:szCs w:val="20"/>
        </w:rPr>
        <w:t>6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ab/>
        <w:t>Se a proposta ou lance vencedor for desclassificado, o Pregoeiro examinará a proposta ou lance subsequente, e, assim sucessivamente, na ordem de classificação.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 xml:space="preserve">Havendo necessidade, o Pregoeiro suspenderá a sessão, informando no </w:t>
      </w:r>
      <w:r w:rsidR="00DF0DAE">
        <w:rPr>
          <w:rFonts w:ascii="Glober Book" w:hAnsi="Glober Book"/>
          <w:color w:val="000000" w:themeColor="text1"/>
          <w:sz w:val="20"/>
          <w:szCs w:val="20"/>
        </w:rPr>
        <w:t>S</w:t>
      </w:r>
      <w:r w:rsidR="006C1609" w:rsidRPr="00E634FD">
        <w:rPr>
          <w:rFonts w:ascii="Glober Book" w:hAnsi="Glober Book"/>
          <w:color w:val="000000" w:themeColor="text1"/>
          <w:sz w:val="20"/>
          <w:szCs w:val="20"/>
        </w:rPr>
        <w:t>istema a nova data e horário para a sua continuidade.</w:t>
      </w:r>
    </w:p>
    <w:p w14:paraId="1BE7EA1E" w14:textId="759B29A4" w:rsidR="005371EA" w:rsidRPr="00E634FD" w:rsidRDefault="005371EA" w:rsidP="005371EA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6.7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>
        <w:tab/>
      </w:r>
      <w:r w:rsidRPr="2BC62A9C">
        <w:rPr>
          <w:rFonts w:ascii="Glober Book" w:hAnsi="Glober Book"/>
          <w:color w:val="000000" w:themeColor="text1"/>
          <w:sz w:val="20"/>
          <w:szCs w:val="20"/>
        </w:rPr>
        <w:t xml:space="preserve">Após 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a verificação da 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>exequibilidade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e d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>o cumprimento das especificações do objeto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pela Proposta,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 xml:space="preserve"> o Pregoeiro iniciará a fase de </w:t>
      </w:r>
      <w:r w:rsidR="00D0494F">
        <w:rPr>
          <w:rFonts w:ascii="Glober Book" w:hAnsi="Glober Book"/>
          <w:color w:val="000000" w:themeColor="text1"/>
          <w:sz w:val="20"/>
          <w:szCs w:val="20"/>
        </w:rPr>
        <w:t>habilitação do Proponente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9105147" w14:textId="77777777" w:rsidR="00D0494F" w:rsidRDefault="00D0494F" w:rsidP="00880316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</w:p>
    <w:p w14:paraId="3FCD0ACF" w14:textId="518C6897" w:rsidR="00DF3C76" w:rsidRPr="00E634FD" w:rsidRDefault="00D0494F" w:rsidP="00DF3C7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b/>
          <w:bCs/>
          <w:color w:val="000000" w:themeColor="text1"/>
          <w:sz w:val="20"/>
          <w:szCs w:val="20"/>
        </w:rPr>
        <w:t>7</w:t>
      </w:r>
      <w:r w:rsidR="2994627D" w:rsidRPr="2BC62A9C">
        <w:rPr>
          <w:rFonts w:ascii="Glober Book" w:hAnsi="Glober Book"/>
          <w:b/>
          <w:bCs/>
          <w:color w:val="000000" w:themeColor="text1"/>
          <w:sz w:val="20"/>
          <w:szCs w:val="20"/>
        </w:rPr>
        <w:t>. DA HABILITAÇÃO</w:t>
      </w:r>
    </w:p>
    <w:p w14:paraId="1D1931DB" w14:textId="7139576E" w:rsidR="00E137D1" w:rsidRPr="00E634FD" w:rsidRDefault="00971045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>.1</w:t>
      </w:r>
      <w:r w:rsidR="00723D4E">
        <w:rPr>
          <w:rFonts w:ascii="Glober Book" w:hAnsi="Glober Book"/>
          <w:color w:val="000000" w:themeColor="text1"/>
          <w:sz w:val="20"/>
          <w:szCs w:val="20"/>
        </w:rPr>
        <w:t>.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58326E">
        <w:rPr>
          <w:rFonts w:ascii="Glober Book" w:hAnsi="Glober Book"/>
          <w:color w:val="000000" w:themeColor="text1"/>
          <w:sz w:val="20"/>
          <w:szCs w:val="20"/>
        </w:rPr>
        <w:t xml:space="preserve">A 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 xml:space="preserve">habilitação </w:t>
      </w:r>
      <w:r w:rsidR="00B4217A">
        <w:rPr>
          <w:rFonts w:ascii="Glober Book" w:hAnsi="Glober Book"/>
          <w:color w:val="000000" w:themeColor="text1"/>
          <w:sz w:val="20"/>
          <w:szCs w:val="20"/>
        </w:rPr>
        <w:t xml:space="preserve">do Proponente ocorrerá exclusivamente por meio do Sistema, </w:t>
      </w:r>
      <w:r w:rsidR="004A349B" w:rsidRPr="000A730D">
        <w:rPr>
          <w:rFonts w:ascii="Glober Book" w:hAnsi="Glober Book"/>
          <w:color w:val="000000" w:themeColor="text1"/>
          <w:sz w:val="20"/>
          <w:szCs w:val="20"/>
        </w:rPr>
        <w:t xml:space="preserve">através de </w:t>
      </w:r>
      <w:r w:rsidR="004A349B" w:rsidRPr="00FB11B9">
        <w:rPr>
          <w:rFonts w:ascii="Glober Book" w:hAnsi="Glober Book"/>
          <w:i/>
          <w:iCs/>
          <w:color w:val="000000" w:themeColor="text1"/>
          <w:sz w:val="20"/>
          <w:szCs w:val="20"/>
        </w:rPr>
        <w:t>upload</w:t>
      </w:r>
      <w:r w:rsidR="004A349B" w:rsidRPr="000A730D">
        <w:rPr>
          <w:rFonts w:ascii="Glober Book" w:hAnsi="Glober Book"/>
          <w:color w:val="000000" w:themeColor="text1"/>
          <w:sz w:val="20"/>
          <w:szCs w:val="20"/>
        </w:rPr>
        <w:t xml:space="preserve"> em campo específico, até a data e horário estabelecido para o encerramento do envio de proposta</w:t>
      </w:r>
      <w:r w:rsidR="004A349B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58326E">
        <w:rPr>
          <w:rFonts w:ascii="Glober Book" w:hAnsi="Glober Book"/>
          <w:color w:val="000000" w:themeColor="text1"/>
          <w:sz w:val="20"/>
          <w:szCs w:val="20"/>
        </w:rPr>
        <w:t>d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>os seguintes documentos, que ficarão anexados ao processo de aquisição, sendo vedada sua retirada ou substituição, exceto nos casos previstos em Lei</w:t>
      </w:r>
      <w:r>
        <w:rPr>
          <w:rFonts w:ascii="Glober Book" w:hAnsi="Glober Book"/>
          <w:color w:val="000000" w:themeColor="text1"/>
          <w:sz w:val="20"/>
          <w:szCs w:val="20"/>
        </w:rPr>
        <w:t>:</w:t>
      </w:r>
    </w:p>
    <w:p w14:paraId="4008A48E" w14:textId="6482DF65" w:rsidR="00E37FA3" w:rsidRPr="00971045" w:rsidRDefault="00971045" w:rsidP="00EB35B6">
      <w:pPr>
        <w:jc w:val="both"/>
        <w:rPr>
          <w:rFonts w:ascii="Glober Book" w:hAnsi="Glober Book"/>
          <w:b/>
          <w:bCs/>
          <w:sz w:val="20"/>
          <w:szCs w:val="20"/>
        </w:rPr>
      </w:pPr>
      <w:r>
        <w:rPr>
          <w:rFonts w:ascii="Glober Book" w:hAnsi="Glober Book"/>
          <w:sz w:val="20"/>
          <w:szCs w:val="20"/>
        </w:rPr>
        <w:t>7</w:t>
      </w:r>
      <w:r w:rsidR="5F5992A9" w:rsidRPr="00971045">
        <w:rPr>
          <w:rFonts w:ascii="Glober Book" w:hAnsi="Glober Book"/>
          <w:sz w:val="20"/>
          <w:szCs w:val="20"/>
        </w:rPr>
        <w:t xml:space="preserve">.2. </w:t>
      </w:r>
      <w:r w:rsidR="00E37FA3" w:rsidRPr="000504D7">
        <w:tab/>
      </w:r>
      <w:r w:rsidR="5F5992A9" w:rsidRPr="00971045">
        <w:rPr>
          <w:rFonts w:ascii="Glober Book" w:hAnsi="Glober Book"/>
          <w:b/>
          <w:bCs/>
          <w:sz w:val="20"/>
          <w:szCs w:val="20"/>
        </w:rPr>
        <w:t>RELATIVA À HABILITAÇÃO JURÍDICA:</w:t>
      </w:r>
    </w:p>
    <w:p w14:paraId="269DAF35" w14:textId="0489F8E3" w:rsidR="00E37FA3" w:rsidRPr="00E634FD" w:rsidRDefault="00353A3E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 xml:space="preserve">.2.1. </w:t>
      </w:r>
      <w:r w:rsidR="00061D82">
        <w:rPr>
          <w:rFonts w:ascii="Glober Book" w:hAnsi="Glober Book"/>
          <w:color w:val="000000" w:themeColor="text1"/>
          <w:sz w:val="20"/>
          <w:szCs w:val="20"/>
        </w:rPr>
        <w:tab/>
      </w:r>
      <w:r w:rsidR="005C1C14" w:rsidRPr="005C1C14">
        <w:rPr>
          <w:rFonts w:ascii="Glober Book" w:hAnsi="Glober Book"/>
          <w:color w:val="000000" w:themeColor="text1"/>
          <w:sz w:val="20"/>
          <w:szCs w:val="20"/>
        </w:rPr>
        <w:t>Prova de registro, no órgão competente, no caso de empresário individual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0A575302" w14:textId="73D670A9" w:rsidR="00E37FA3" w:rsidRPr="00E634FD" w:rsidRDefault="006F49FB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 xml:space="preserve">.2.2. 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5C1C14" w:rsidRPr="005C1C14">
        <w:rPr>
          <w:rFonts w:ascii="Glober Book" w:hAnsi="Glober Book"/>
          <w:color w:val="000000" w:themeColor="text1"/>
          <w:sz w:val="20"/>
          <w:szCs w:val="20"/>
        </w:rPr>
        <w:t>Ato constitutivo, estatuto ou contrato social consolidado em vigor, devidamente registrado no órgão competente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53182388" w14:textId="259F22DB" w:rsidR="00E37FA3" w:rsidRPr="00E634FD" w:rsidRDefault="006F49FB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 xml:space="preserve">.2.3. 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5C1C14" w:rsidRPr="005C1C14">
        <w:rPr>
          <w:rFonts w:ascii="Glober Book" w:hAnsi="Glober Book"/>
          <w:color w:val="000000" w:themeColor="text1"/>
          <w:sz w:val="20"/>
          <w:szCs w:val="20"/>
        </w:rPr>
        <w:t>Ato de nomeação ou de eleição dos administradores, devidamente registrado no órgão competente, na hipótese de terem sido nomeados ou eleitos em separad</w:t>
      </w:r>
      <w:r w:rsidR="000C2F00">
        <w:rPr>
          <w:rFonts w:ascii="Glober Book" w:hAnsi="Glober Book"/>
          <w:color w:val="000000" w:themeColor="text1"/>
          <w:sz w:val="20"/>
          <w:szCs w:val="20"/>
        </w:rPr>
        <w:t>o; e</w:t>
      </w:r>
    </w:p>
    <w:p w14:paraId="728745AD" w14:textId="477E3679" w:rsidR="00363B02" w:rsidRPr="00E634FD" w:rsidRDefault="00292CA1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E37FA3" w:rsidRPr="00E634FD">
        <w:rPr>
          <w:rFonts w:ascii="Glober Book" w:hAnsi="Glober Book"/>
          <w:color w:val="000000" w:themeColor="text1"/>
          <w:sz w:val="20"/>
          <w:szCs w:val="20"/>
        </w:rPr>
        <w:t>.2.4.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>Decreto de autorização, em se tratando de empresa ou sociedade estrangeira em funcionamento no país, e ato de registro ou autorização para funcionamento expedido pelo órgão competente, quando a atividade assim o exigir.</w:t>
      </w:r>
    </w:p>
    <w:p w14:paraId="4A890312" w14:textId="3EF3C784" w:rsidR="00E37FA3" w:rsidRPr="004B09E0" w:rsidRDefault="00292CA1" w:rsidP="00EB35B6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7</w:t>
      </w:r>
      <w:r w:rsidR="5F5992A9" w:rsidRPr="004B09E0">
        <w:rPr>
          <w:rFonts w:ascii="Glober Book" w:hAnsi="Glober Book"/>
          <w:sz w:val="20"/>
          <w:szCs w:val="20"/>
        </w:rPr>
        <w:t>.3.</w:t>
      </w:r>
      <w:r w:rsidR="00CE7F2D" w:rsidRPr="000504D7">
        <w:tab/>
      </w:r>
      <w:r w:rsidR="5F5992A9" w:rsidRPr="004B09E0">
        <w:rPr>
          <w:rFonts w:ascii="Glober Book" w:hAnsi="Glober Book"/>
          <w:b/>
          <w:bCs/>
          <w:sz w:val="20"/>
          <w:szCs w:val="20"/>
        </w:rPr>
        <w:t>RELATIVA À REGULARIDADE FISCAL:</w:t>
      </w:r>
    </w:p>
    <w:p w14:paraId="0547A1E2" w14:textId="6A9FC4B5" w:rsidR="00CE7F2D" w:rsidRPr="00E634FD" w:rsidRDefault="00182A88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CE7F2D" w:rsidRPr="00E634FD">
        <w:rPr>
          <w:rFonts w:ascii="Glober Book" w:hAnsi="Glober Book"/>
          <w:color w:val="000000" w:themeColor="text1"/>
          <w:sz w:val="20"/>
          <w:szCs w:val="20"/>
        </w:rPr>
        <w:t>.3.1.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>Prova de inscrição no Cadastro de Pessoas Físicas – CPF ou no Cadastro Nacional de Pessoas Jurídicas – CNPJ;</w:t>
      </w:r>
    </w:p>
    <w:p w14:paraId="281A1480" w14:textId="6623B81B" w:rsidR="00CE7F2D" w:rsidRPr="00E634FD" w:rsidRDefault="00F356A5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CE7F2D" w:rsidRPr="00E634FD">
        <w:rPr>
          <w:rFonts w:ascii="Glober Book" w:hAnsi="Glober Book"/>
          <w:color w:val="000000" w:themeColor="text1"/>
          <w:sz w:val="20"/>
          <w:szCs w:val="20"/>
        </w:rPr>
        <w:t>.3.2.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>Prova de inscrição no cadastro de contribuintes estadual ou municipal, se houver, relativo ao domicílio ou sede do Proponente, pertinente ao seu ramo de atividade e compatível com o objeto contratual;</w:t>
      </w:r>
    </w:p>
    <w:p w14:paraId="0B912B39" w14:textId="1B9095DF" w:rsidR="00CE7F2D" w:rsidRPr="00E634FD" w:rsidRDefault="00F356A5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1864EC2" w:rsidRPr="2BC62A9C">
        <w:rPr>
          <w:rFonts w:ascii="Glober Book" w:hAnsi="Glober Book"/>
          <w:color w:val="000000" w:themeColor="text1"/>
          <w:sz w:val="20"/>
          <w:szCs w:val="20"/>
        </w:rPr>
        <w:t>.3.3.</w:t>
      </w:r>
      <w:r w:rsidR="00CE7F2D">
        <w:tab/>
      </w:r>
      <w:r w:rsidR="154F0CE4" w:rsidRPr="2BC62A9C">
        <w:rPr>
          <w:rFonts w:ascii="Glober Book" w:hAnsi="Glober Book"/>
          <w:color w:val="000000" w:themeColor="text1"/>
          <w:sz w:val="20"/>
          <w:szCs w:val="20"/>
        </w:rPr>
        <w:t xml:space="preserve">Prova de regularidade para </w:t>
      </w:r>
      <w:r w:rsidR="154F0CE4" w:rsidRPr="00F356A5">
        <w:rPr>
          <w:rFonts w:ascii="Glober Book" w:hAnsi="Glober Book"/>
          <w:color w:val="000000" w:themeColor="text1"/>
          <w:sz w:val="20"/>
          <w:szCs w:val="20"/>
        </w:rPr>
        <w:t>com a Fazenda Nacional</w:t>
      </w:r>
      <w:r w:rsidR="52825ACE" w:rsidRPr="00F356A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52825ACE" w:rsidRPr="004A31C9">
        <w:rPr>
          <w:rFonts w:ascii="Glober Book" w:hAnsi="Glober Book"/>
          <w:color w:val="000000" w:themeColor="text1"/>
          <w:sz w:val="20"/>
          <w:szCs w:val="20"/>
        </w:rPr>
        <w:t>(débitos relativos a tributos federais, à Dívida Ativa da União e débitos relativos às Contribuições Previdenciárias)</w:t>
      </w:r>
      <w:r w:rsidR="00CF1F82">
        <w:rPr>
          <w:rFonts w:ascii="Glober Book" w:hAnsi="Glober Book"/>
          <w:color w:val="000000" w:themeColor="text1"/>
          <w:sz w:val="20"/>
          <w:szCs w:val="20"/>
        </w:rPr>
        <w:t>,</w:t>
      </w:r>
      <w:r w:rsidR="154F0CE4" w:rsidRPr="00F356A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proofErr w:type="gramStart"/>
      <w:r w:rsidR="154F0CE4" w:rsidRPr="00F356A5">
        <w:rPr>
          <w:rFonts w:ascii="Glober Book" w:hAnsi="Glober Book"/>
          <w:color w:val="000000" w:themeColor="text1"/>
          <w:sz w:val="20"/>
          <w:szCs w:val="20"/>
        </w:rPr>
        <w:t>Estadual, Distrital ou Municipal</w:t>
      </w:r>
      <w:proofErr w:type="gramEnd"/>
      <w:r w:rsidR="154F0CE4" w:rsidRPr="00F356A5">
        <w:rPr>
          <w:rFonts w:ascii="Glober Book" w:hAnsi="Glober Book"/>
          <w:color w:val="000000" w:themeColor="text1"/>
          <w:sz w:val="20"/>
          <w:szCs w:val="20"/>
        </w:rPr>
        <w:t xml:space="preserve"> do domicílio</w:t>
      </w:r>
      <w:r w:rsidR="154F0CE4" w:rsidRPr="2BC62A9C">
        <w:rPr>
          <w:rFonts w:ascii="Glober Book" w:hAnsi="Glober Book"/>
          <w:color w:val="000000" w:themeColor="text1"/>
          <w:sz w:val="20"/>
          <w:szCs w:val="20"/>
        </w:rPr>
        <w:t xml:space="preserve"> ou sede do Proponente;</w:t>
      </w:r>
    </w:p>
    <w:p w14:paraId="5B33F070" w14:textId="755090FA" w:rsidR="00CE7F2D" w:rsidRPr="00F11BA9" w:rsidRDefault="00017BF9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CE7F2D" w:rsidRPr="00E634FD">
        <w:rPr>
          <w:rFonts w:ascii="Glober Book" w:hAnsi="Glober Book"/>
          <w:color w:val="000000" w:themeColor="text1"/>
          <w:sz w:val="20"/>
          <w:szCs w:val="20"/>
        </w:rPr>
        <w:t>.3.4.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Prova de regularidade relativa à Seguridade Social e ao Fundo de Garantia por Tempo de Serviço – FGTS, no 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cumprimento dos encargos instituídos por lei;</w:t>
      </w:r>
    </w:p>
    <w:p w14:paraId="48356001" w14:textId="77777777" w:rsidR="00002525" w:rsidRPr="00F11BA9" w:rsidRDefault="00433BD9" w:rsidP="00EB35B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.3.5</w:t>
      </w:r>
      <w:r w:rsidR="00723D4E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ab/>
        <w:t>Declaração</w:t>
      </w:r>
      <w:r w:rsidR="00002525" w:rsidRPr="00F11BA9">
        <w:rPr>
          <w:rFonts w:ascii="Glober Book" w:hAnsi="Glober Book"/>
          <w:color w:val="000000" w:themeColor="text1"/>
          <w:sz w:val="20"/>
          <w:szCs w:val="20"/>
        </w:rPr>
        <w:t>:</w:t>
      </w:r>
    </w:p>
    <w:p w14:paraId="606C7990" w14:textId="4D62F7E7" w:rsidR="00002525" w:rsidRPr="00F11BA9" w:rsidRDefault="00002525" w:rsidP="00EB35B6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 xml:space="preserve">a) 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 xml:space="preserve"> de que não emprega menor de 18 (dezoito) anos em trabalho noturno, perigoso ou insalubre</w:t>
      </w:r>
      <w:r w:rsidR="00CF1F82">
        <w:rPr>
          <w:rFonts w:ascii="Glober Book" w:hAnsi="Glober Book"/>
          <w:color w:val="000000" w:themeColor="text1"/>
          <w:sz w:val="20"/>
          <w:szCs w:val="20"/>
        </w:rPr>
        <w:t>,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 xml:space="preserve"> e de que não emprega menor de 16 (dezesseis) anos, salvo na condição de aprendiz, a partir dos 14 (quatorze) anos;</w:t>
      </w:r>
    </w:p>
    <w:p w14:paraId="0DD5B76F" w14:textId="487543CD" w:rsidR="00A33E95" w:rsidRPr="00F11BA9" w:rsidRDefault="00002525" w:rsidP="00002525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 xml:space="preserve">b) </w:t>
      </w:r>
      <w:r w:rsidR="00A33E95" w:rsidRPr="00F11BA9">
        <w:rPr>
          <w:rFonts w:ascii="Glober Book" w:hAnsi="Glober Book"/>
          <w:color w:val="000000" w:themeColor="text1"/>
          <w:sz w:val="20"/>
          <w:szCs w:val="20"/>
        </w:rPr>
        <w:t xml:space="preserve">de </w:t>
      </w:r>
      <w:r w:rsidRPr="00F11BA9">
        <w:rPr>
          <w:rFonts w:ascii="Glober Book" w:hAnsi="Glober Book"/>
          <w:color w:val="000000" w:themeColor="text1"/>
          <w:sz w:val="20"/>
          <w:szCs w:val="20"/>
        </w:rPr>
        <w:t>e</w:t>
      </w:r>
      <w:r w:rsidR="00A33E95" w:rsidRPr="00F11BA9">
        <w:rPr>
          <w:rFonts w:ascii="Glober Book" w:hAnsi="Glober Book"/>
          <w:color w:val="000000" w:themeColor="text1"/>
          <w:sz w:val="20"/>
          <w:szCs w:val="20"/>
        </w:rPr>
        <w:t xml:space="preserve">laboração </w:t>
      </w:r>
      <w:r w:rsidRPr="00F11BA9">
        <w:rPr>
          <w:rFonts w:ascii="Glober Book" w:hAnsi="Glober Book"/>
          <w:color w:val="000000" w:themeColor="text1"/>
          <w:sz w:val="20"/>
          <w:szCs w:val="20"/>
        </w:rPr>
        <w:t>i</w:t>
      </w:r>
      <w:r w:rsidR="00A33E95" w:rsidRPr="00F11BA9">
        <w:rPr>
          <w:rFonts w:ascii="Glober Book" w:hAnsi="Glober Book"/>
          <w:color w:val="000000" w:themeColor="text1"/>
          <w:sz w:val="20"/>
          <w:szCs w:val="20"/>
        </w:rPr>
        <w:t xml:space="preserve">ndependente de </w:t>
      </w:r>
      <w:r w:rsidRPr="00F11BA9">
        <w:rPr>
          <w:rFonts w:ascii="Glober Book" w:hAnsi="Glober Book"/>
          <w:color w:val="000000" w:themeColor="text1"/>
          <w:sz w:val="20"/>
          <w:szCs w:val="20"/>
        </w:rPr>
        <w:t>p</w:t>
      </w:r>
      <w:r w:rsidR="00A33E95" w:rsidRPr="00F11BA9">
        <w:rPr>
          <w:rFonts w:ascii="Glober Book" w:hAnsi="Glober Book"/>
          <w:color w:val="000000" w:themeColor="text1"/>
          <w:sz w:val="20"/>
          <w:szCs w:val="20"/>
        </w:rPr>
        <w:t>roposta, conforme modelo a ser estabelecido em instrumento convocatório. </w:t>
      </w:r>
    </w:p>
    <w:p w14:paraId="619A37AD" w14:textId="7A350414" w:rsidR="00CE7F2D" w:rsidRPr="00F11BA9" w:rsidRDefault="00433BD9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</w:t>
      </w:r>
      <w:r w:rsidR="01864EC2" w:rsidRPr="00F11BA9">
        <w:rPr>
          <w:rFonts w:ascii="Glober Book" w:hAnsi="Glober Book"/>
          <w:color w:val="000000" w:themeColor="text1"/>
          <w:sz w:val="20"/>
          <w:szCs w:val="20"/>
        </w:rPr>
        <w:t>.3.</w:t>
      </w:r>
      <w:r w:rsidR="184088DA" w:rsidRPr="00F11BA9">
        <w:rPr>
          <w:rFonts w:ascii="Glober Book" w:hAnsi="Glober Book"/>
          <w:color w:val="000000" w:themeColor="text1"/>
          <w:sz w:val="20"/>
          <w:szCs w:val="20"/>
        </w:rPr>
        <w:t>6</w:t>
      </w:r>
      <w:r w:rsidR="01864EC2" w:rsidRPr="00F11BA9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753E3D" w:rsidRPr="00F11BA9">
        <w:rPr>
          <w:rFonts w:ascii="Glober Book" w:hAnsi="Glober Book"/>
          <w:color w:val="000000" w:themeColor="text1"/>
          <w:sz w:val="20"/>
          <w:szCs w:val="20"/>
        </w:rPr>
        <w:tab/>
      </w:r>
      <w:r w:rsidR="154F0CE4" w:rsidRPr="00F11BA9">
        <w:rPr>
          <w:rFonts w:ascii="Glober Book" w:hAnsi="Glober Book"/>
          <w:color w:val="000000" w:themeColor="text1"/>
          <w:sz w:val="20"/>
          <w:szCs w:val="20"/>
        </w:rPr>
        <w:t>Certidão Negativa de Débitos Trabalhistas – CNDT comprovando a inexistência de débitos inadimplidos perante a Justiça do Trabalho.</w:t>
      </w:r>
    </w:p>
    <w:p w14:paraId="3FDC14C4" w14:textId="1B9B15A0" w:rsidR="00971045" w:rsidRPr="00F11BA9" w:rsidRDefault="009A4AFA" w:rsidP="00971045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7.3.7</w:t>
      </w:r>
      <w:r w:rsidR="00971045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971045" w:rsidRPr="00F11BA9">
        <w:tab/>
      </w:r>
      <w:r w:rsidR="00971045" w:rsidRPr="00F11BA9">
        <w:rPr>
          <w:rFonts w:ascii="Glober Book" w:hAnsi="Glober Book"/>
          <w:color w:val="000000" w:themeColor="text1"/>
          <w:sz w:val="20"/>
          <w:szCs w:val="20"/>
        </w:rPr>
        <w:t xml:space="preserve">Havendo alguma restrição na comprovação da regularidade fiscal, será assegurado o prazo de 05 (cinco) dias úteis, cujo termo inicial corresponderá ao momento imediatamente posterior à declaração de vencedor da aquisição, prorrogáveis por igual período, a critério </w:t>
      </w:r>
      <w:r w:rsidR="00971045" w:rsidRPr="00F11BA9">
        <w:rPr>
          <w:rFonts w:ascii="Glober Book" w:hAnsi="Glober Book"/>
          <w:sz w:val="20"/>
          <w:szCs w:val="20"/>
        </w:rPr>
        <w:t xml:space="preserve">do Clube, </w:t>
      </w:r>
      <w:r w:rsidR="00971045" w:rsidRPr="00F11BA9">
        <w:rPr>
          <w:rFonts w:ascii="Glober Book" w:hAnsi="Glober Book"/>
          <w:color w:val="000000" w:themeColor="text1"/>
          <w:sz w:val="20"/>
          <w:szCs w:val="20"/>
        </w:rPr>
        <w:t>para a regularização da documentação.</w:t>
      </w:r>
    </w:p>
    <w:p w14:paraId="79157C24" w14:textId="672F2141" w:rsidR="00971045" w:rsidRPr="00F11BA9" w:rsidRDefault="009A4AFA" w:rsidP="00971045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7.3.8</w:t>
      </w:r>
      <w:r w:rsidR="00971045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971045" w:rsidRPr="00F11BA9">
        <w:rPr>
          <w:rFonts w:ascii="Glober Book" w:hAnsi="Glober Book"/>
          <w:color w:val="000000" w:themeColor="text1"/>
          <w:sz w:val="20"/>
          <w:szCs w:val="20"/>
        </w:rPr>
        <w:tab/>
        <w:t>A não regularização da documentação no prazo previsto no subitem anterior, implicará decadência do direito à contratação, sem prejuízo da aplicação das sanções previstas na Legislação pertinente, sendo facultado à instituição convocar os Proponentes remanescentes, na ordem de classificação, para a assinatura do contrato, ou revogar a aquisição.</w:t>
      </w:r>
    </w:p>
    <w:p w14:paraId="7456C9C7" w14:textId="262E8D64" w:rsidR="00363B02" w:rsidRPr="00F11BA9" w:rsidRDefault="00002525" w:rsidP="00363B02">
      <w:pPr>
        <w:jc w:val="both"/>
        <w:rPr>
          <w:rFonts w:ascii="Glober Book" w:hAnsi="Glober Book"/>
          <w:sz w:val="20"/>
          <w:szCs w:val="20"/>
        </w:rPr>
      </w:pPr>
      <w:r w:rsidRPr="00F11BA9">
        <w:rPr>
          <w:rFonts w:ascii="Glober Book" w:hAnsi="Glober Book"/>
          <w:sz w:val="20"/>
          <w:szCs w:val="20"/>
        </w:rPr>
        <w:t>7</w:t>
      </w:r>
      <w:r w:rsidR="154F0CE4" w:rsidRPr="00F11BA9">
        <w:rPr>
          <w:rFonts w:ascii="Glober Book" w:hAnsi="Glober Book"/>
          <w:sz w:val="20"/>
          <w:szCs w:val="20"/>
        </w:rPr>
        <w:t>.</w:t>
      </w:r>
      <w:r w:rsidR="000F11A2" w:rsidRPr="00F11BA9">
        <w:rPr>
          <w:rFonts w:ascii="Glober Book" w:hAnsi="Glober Book"/>
          <w:sz w:val="20"/>
          <w:szCs w:val="20"/>
        </w:rPr>
        <w:t>4</w:t>
      </w:r>
      <w:r w:rsidR="154F0CE4" w:rsidRPr="00F11BA9">
        <w:rPr>
          <w:rFonts w:ascii="Glober Book" w:hAnsi="Glober Book"/>
          <w:sz w:val="20"/>
          <w:szCs w:val="20"/>
        </w:rPr>
        <w:t>.</w:t>
      </w:r>
      <w:r w:rsidR="00363B02" w:rsidRPr="00F11BA9">
        <w:tab/>
      </w:r>
      <w:r w:rsidR="154F0CE4" w:rsidRPr="00F11BA9">
        <w:rPr>
          <w:rFonts w:ascii="Glober Book" w:hAnsi="Glober Book"/>
          <w:b/>
          <w:bCs/>
          <w:sz w:val="20"/>
          <w:szCs w:val="20"/>
        </w:rPr>
        <w:t>RELATIVA À QUALIFICAÇÃO TÉCNICA:</w:t>
      </w:r>
    </w:p>
    <w:p w14:paraId="4087C0A4" w14:textId="4752B3A7" w:rsidR="00363B02" w:rsidRPr="00F11BA9" w:rsidRDefault="00A26751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0F11A2" w:rsidRPr="00F11BA9">
        <w:rPr>
          <w:rFonts w:ascii="Glober Book" w:hAnsi="Glober Book"/>
          <w:color w:val="000000" w:themeColor="text1"/>
          <w:sz w:val="20"/>
          <w:szCs w:val="20"/>
        </w:rPr>
        <w:t>4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.1.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ab/>
        <w:t>Registro ou inscrição na entidade profissional competente, quando o objeto envolver responsabilidade técnica d</w:t>
      </w:r>
      <w:r w:rsidR="00971BAA" w:rsidRPr="00F11BA9">
        <w:rPr>
          <w:rFonts w:ascii="Glober Book" w:hAnsi="Glober Book"/>
          <w:color w:val="000000" w:themeColor="text1"/>
          <w:sz w:val="20"/>
          <w:szCs w:val="20"/>
        </w:rPr>
        <w:t>o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 xml:space="preserve"> agente com profissão regulamentada;</w:t>
      </w:r>
    </w:p>
    <w:p w14:paraId="32F63C67" w14:textId="30E2274A" w:rsidR="00363B02" w:rsidRPr="00F11BA9" w:rsidRDefault="00A26751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0F11A2" w:rsidRPr="00F11BA9">
        <w:rPr>
          <w:rFonts w:ascii="Glober Book" w:hAnsi="Glober Book"/>
          <w:color w:val="000000" w:themeColor="text1"/>
          <w:sz w:val="20"/>
          <w:szCs w:val="20"/>
        </w:rPr>
        <w:t>4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.2.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ab/>
        <w:t>Documentos comprobatórios de aptidão para desempenho de atividade pertinente e compatível em características, quantidades e prazos com o objeto da contratação;</w:t>
      </w:r>
    </w:p>
    <w:p w14:paraId="2B7819AE" w14:textId="7A7DB41D" w:rsidR="00363B02" w:rsidRPr="00F11BA9" w:rsidRDefault="00AE4908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lastRenderedPageBreak/>
        <w:t>7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0F11A2" w:rsidRPr="00F11BA9">
        <w:rPr>
          <w:rFonts w:ascii="Glober Book" w:hAnsi="Glober Book"/>
          <w:color w:val="000000" w:themeColor="text1"/>
          <w:sz w:val="20"/>
          <w:szCs w:val="20"/>
        </w:rPr>
        <w:t>4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.3.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ab/>
        <w:t xml:space="preserve">Comprovação de que recebeu os documentos referentes ao </w:t>
      </w:r>
      <w:r w:rsidR="00753E3D" w:rsidRPr="00F11BA9">
        <w:rPr>
          <w:rFonts w:ascii="Glober Book" w:hAnsi="Glober Book"/>
          <w:color w:val="000000" w:themeColor="text1"/>
          <w:sz w:val="20"/>
          <w:szCs w:val="20"/>
        </w:rPr>
        <w:t>Procedimento de Contratação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 xml:space="preserve"> e de que tomou conhecimento de todas as condições do instrumento convocatório;</w:t>
      </w:r>
    </w:p>
    <w:p w14:paraId="397DEF05" w14:textId="4A336F5F" w:rsidR="00363B02" w:rsidRPr="00E634FD" w:rsidRDefault="00AE4908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11BA9"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</w:t>
      </w:r>
      <w:r w:rsidR="000F11A2" w:rsidRPr="00F11BA9">
        <w:rPr>
          <w:rFonts w:ascii="Glober Book" w:hAnsi="Glober Book"/>
          <w:color w:val="000000" w:themeColor="text1"/>
          <w:sz w:val="20"/>
          <w:szCs w:val="20"/>
        </w:rPr>
        <w:t>4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>.4.</w:t>
      </w:r>
      <w:r w:rsidR="00363B02" w:rsidRPr="00F11BA9">
        <w:rPr>
          <w:rFonts w:ascii="Glober Book" w:hAnsi="Glober Book"/>
          <w:color w:val="000000" w:themeColor="text1"/>
          <w:sz w:val="20"/>
          <w:szCs w:val="20"/>
        </w:rPr>
        <w:tab/>
        <w:t>Prova de atendimento de requisitos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 xml:space="preserve"> previstos em lei especial, quando for o caso;</w:t>
      </w:r>
    </w:p>
    <w:p w14:paraId="2F475F3F" w14:textId="427F1A88" w:rsidR="00363B02" w:rsidRPr="00E634FD" w:rsidRDefault="00AE4908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F11A2">
        <w:rPr>
          <w:rFonts w:ascii="Glober Book" w:hAnsi="Glober Book"/>
          <w:color w:val="000000" w:themeColor="text1"/>
          <w:sz w:val="20"/>
          <w:szCs w:val="20"/>
        </w:rPr>
        <w:t>4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>.5.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>Prova de atendimento a requisitos específicos previstos no processo de contratação</w:t>
      </w:r>
      <w:r w:rsidR="00EF2C33">
        <w:rPr>
          <w:rFonts w:ascii="Glober Book" w:hAnsi="Glober Book"/>
          <w:color w:val="000000" w:themeColor="text1"/>
          <w:sz w:val="20"/>
          <w:szCs w:val="20"/>
        </w:rPr>
        <w:t>, quando for o caso</w:t>
      </w:r>
      <w:r w:rsidR="00F86544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601DB1DA" w14:textId="74A62228" w:rsidR="00363B02" w:rsidRPr="004B09E0" w:rsidRDefault="00786134" w:rsidP="2BC62A9C">
      <w:pPr>
        <w:jc w:val="both"/>
        <w:rPr>
          <w:rFonts w:ascii="Glober Book" w:hAnsi="Glober Book"/>
          <w:b/>
          <w:bCs/>
          <w:sz w:val="20"/>
          <w:szCs w:val="20"/>
        </w:rPr>
      </w:pPr>
      <w:r>
        <w:rPr>
          <w:rFonts w:ascii="Glober Book" w:hAnsi="Glober Book"/>
          <w:sz w:val="20"/>
          <w:szCs w:val="20"/>
        </w:rPr>
        <w:t>7</w:t>
      </w:r>
      <w:r w:rsidR="154F0CE4" w:rsidRPr="004B09E0">
        <w:rPr>
          <w:rFonts w:ascii="Glober Book" w:hAnsi="Glober Book"/>
          <w:sz w:val="20"/>
          <w:szCs w:val="20"/>
        </w:rPr>
        <w:t>.5.</w:t>
      </w:r>
      <w:r w:rsidR="00363B02" w:rsidRPr="000504D7">
        <w:tab/>
      </w:r>
      <w:r w:rsidR="154F0CE4" w:rsidRPr="004B09E0">
        <w:rPr>
          <w:rFonts w:ascii="Glober Book" w:hAnsi="Glober Book"/>
          <w:b/>
          <w:bCs/>
          <w:sz w:val="20"/>
          <w:szCs w:val="20"/>
        </w:rPr>
        <w:t>RELATIVA À QUALIFICAÇÃO ECONÔMICO-FINANCEIRA:</w:t>
      </w:r>
    </w:p>
    <w:p w14:paraId="6E3CDA59" w14:textId="0E638909" w:rsidR="00363B02" w:rsidRPr="00E634FD" w:rsidRDefault="0018020C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>.5.1.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0F11A2" w:rsidRPr="000F11A2">
        <w:rPr>
          <w:rFonts w:ascii="Glober Book" w:hAnsi="Glober Book"/>
          <w:color w:val="000000" w:themeColor="text1"/>
          <w:sz w:val="20"/>
          <w:szCs w:val="20"/>
        </w:rPr>
        <w:t>Balanço patrimonial e demonstrações contábeis do último exercício social, ou balanço de abertura no caso de empresa recém-constituída, que comprovem a sua situação financeira, através do cálculo de índices contábeis usualmente adotados para a correta avaliação da situação financeira suficiente ao cumprimento do contrato, previstos no instrumento convocatório</w:t>
      </w:r>
      <w:r w:rsidR="00AA08F2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2F918696" w14:textId="7802F7C6" w:rsidR="00363B02" w:rsidRPr="00E634FD" w:rsidRDefault="0018020C" w:rsidP="00363B0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>.5.2</w:t>
      </w:r>
      <w:r w:rsidR="00C729FD">
        <w:rPr>
          <w:rFonts w:ascii="Glober Book" w:hAnsi="Glober Book"/>
          <w:color w:val="000000" w:themeColor="text1"/>
          <w:sz w:val="20"/>
          <w:szCs w:val="20"/>
        </w:rPr>
        <w:t>.</w:t>
      </w:r>
      <w:r w:rsidR="00363B02" w:rsidRPr="00E634FD">
        <w:rPr>
          <w:rFonts w:ascii="Glober Book" w:hAnsi="Glober Book"/>
          <w:color w:val="000000" w:themeColor="text1"/>
          <w:sz w:val="20"/>
          <w:szCs w:val="20"/>
        </w:rPr>
        <w:tab/>
        <w:t>Certidão negativa de falência expedida pelo distribuidor da sede da pessoa jurídica, ou de execução patrimonial, expedida no domicílio da pessoa física;</w:t>
      </w:r>
    </w:p>
    <w:p w14:paraId="6280D61D" w14:textId="14D2555F" w:rsidR="004B0DF3" w:rsidRDefault="00D11D08" w:rsidP="00D11D08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7</w:t>
      </w:r>
      <w:r w:rsidR="00061D82" w:rsidRPr="004D2B67">
        <w:rPr>
          <w:rFonts w:ascii="Glober Book" w:hAnsi="Glober Book"/>
          <w:sz w:val="20"/>
          <w:szCs w:val="20"/>
        </w:rPr>
        <w:t>.5.</w:t>
      </w:r>
      <w:r>
        <w:rPr>
          <w:rFonts w:ascii="Glober Book" w:hAnsi="Glober Book"/>
          <w:sz w:val="20"/>
          <w:szCs w:val="20"/>
        </w:rPr>
        <w:t>3</w:t>
      </w:r>
      <w:r w:rsidR="00061D82" w:rsidRPr="004D2B67">
        <w:rPr>
          <w:rFonts w:ascii="Glober Book" w:hAnsi="Glober Book"/>
          <w:sz w:val="20"/>
          <w:szCs w:val="20"/>
        </w:rPr>
        <w:t>.</w:t>
      </w:r>
      <w:r w:rsidR="00061D82" w:rsidRPr="004D2B67">
        <w:rPr>
          <w:rFonts w:ascii="Glober Book" w:hAnsi="Glober Book"/>
          <w:sz w:val="20"/>
          <w:szCs w:val="20"/>
        </w:rPr>
        <w:tab/>
        <w:t>Capital mínimo ou patrimônio líquido mínimo</w:t>
      </w:r>
      <w:r w:rsidR="007F0FD4">
        <w:rPr>
          <w:rFonts w:ascii="Glober Book" w:hAnsi="Glober Book"/>
          <w:sz w:val="20"/>
          <w:szCs w:val="20"/>
        </w:rPr>
        <w:t xml:space="preserve"> de </w:t>
      </w:r>
      <w:r w:rsidR="00061D82" w:rsidRPr="004D2B67">
        <w:rPr>
          <w:rFonts w:ascii="Glober Book" w:hAnsi="Glober Book"/>
          <w:sz w:val="20"/>
          <w:szCs w:val="20"/>
        </w:rPr>
        <w:t xml:space="preserve">10% (dez por cento) do valor </w:t>
      </w:r>
      <w:r w:rsidR="00A60CEE">
        <w:rPr>
          <w:rFonts w:ascii="Glober Book" w:hAnsi="Glober Book"/>
          <w:sz w:val="20"/>
          <w:szCs w:val="20"/>
        </w:rPr>
        <w:t>proposto</w:t>
      </w:r>
      <w:r w:rsidR="00A60CEE" w:rsidRPr="004D2B67">
        <w:rPr>
          <w:rFonts w:ascii="Glober Book" w:hAnsi="Glober Book"/>
          <w:sz w:val="20"/>
          <w:szCs w:val="20"/>
        </w:rPr>
        <w:t xml:space="preserve"> </w:t>
      </w:r>
      <w:r w:rsidR="00061D82" w:rsidRPr="004D2B67">
        <w:rPr>
          <w:rFonts w:ascii="Glober Book" w:hAnsi="Glober Book"/>
          <w:sz w:val="20"/>
          <w:szCs w:val="20"/>
        </w:rPr>
        <w:t>para a contratação</w:t>
      </w:r>
      <w:r w:rsidR="007F0FD4">
        <w:rPr>
          <w:rFonts w:ascii="Glober Book" w:hAnsi="Glober Book"/>
          <w:sz w:val="20"/>
          <w:szCs w:val="20"/>
        </w:rPr>
        <w:t>;</w:t>
      </w:r>
    </w:p>
    <w:p w14:paraId="2BC0E0BE" w14:textId="558F1A9B" w:rsidR="00D11D08" w:rsidRPr="004B0DF3" w:rsidRDefault="004B0DF3" w:rsidP="00D11D08">
      <w:pPr>
        <w:jc w:val="both"/>
        <w:rPr>
          <w:rFonts w:ascii="Glober Book" w:hAnsi="Glober Book"/>
          <w:sz w:val="20"/>
          <w:szCs w:val="20"/>
        </w:rPr>
      </w:pPr>
      <w:r w:rsidRPr="004B0DF3">
        <w:rPr>
          <w:rFonts w:ascii="Glober Book" w:hAnsi="Glober Book"/>
          <w:color w:val="EE0000"/>
          <w:sz w:val="20"/>
          <w:szCs w:val="20"/>
        </w:rPr>
        <w:t>7</w:t>
      </w:r>
      <w:r w:rsidR="00D11D08" w:rsidRPr="004B0DF3">
        <w:rPr>
          <w:rFonts w:ascii="Glober Book" w:hAnsi="Glober Book"/>
          <w:color w:val="EE0000"/>
          <w:sz w:val="20"/>
          <w:szCs w:val="20"/>
        </w:rPr>
        <w:t>.5.</w:t>
      </w:r>
      <w:r w:rsidRPr="004B0DF3">
        <w:rPr>
          <w:rFonts w:ascii="Glober Book" w:hAnsi="Glober Book"/>
          <w:color w:val="EE0000"/>
          <w:sz w:val="20"/>
          <w:szCs w:val="20"/>
        </w:rPr>
        <w:t>4</w:t>
      </w:r>
      <w:r w:rsidR="00D11D08" w:rsidRPr="00E634FD">
        <w:rPr>
          <w:rFonts w:ascii="Glober Book" w:hAnsi="Glober Book"/>
          <w:color w:val="FF0000"/>
          <w:sz w:val="20"/>
          <w:szCs w:val="20"/>
        </w:rPr>
        <w:t>.</w:t>
      </w:r>
      <w:r w:rsidR="00D11D08" w:rsidRPr="00E634FD">
        <w:rPr>
          <w:rFonts w:ascii="Glober Book" w:hAnsi="Glober Book"/>
          <w:color w:val="FF0000"/>
          <w:sz w:val="20"/>
          <w:szCs w:val="20"/>
        </w:rPr>
        <w:tab/>
        <w:t>Garantia de proposta, na forma de caução em dinheiro ou fiança bancária ou seguro-garantia, que será devolvida quando da assinatura do contrato</w:t>
      </w:r>
      <w:r w:rsidR="00D11D08" w:rsidRPr="00CE3E4B">
        <w:rPr>
          <w:rFonts w:ascii="Glober Book" w:hAnsi="Glober Book"/>
          <w:color w:val="FF0000"/>
          <w:sz w:val="20"/>
          <w:szCs w:val="20"/>
        </w:rPr>
        <w:t>; (</w:t>
      </w:r>
      <w:r w:rsidR="00D11D08" w:rsidRPr="00050D01">
        <w:rPr>
          <w:rFonts w:ascii="Glober Book" w:hAnsi="Glober Book"/>
          <w:color w:val="FF0000"/>
          <w:sz w:val="20"/>
          <w:szCs w:val="20"/>
          <w:highlight w:val="yellow"/>
        </w:rPr>
        <w:t>opcional)</w:t>
      </w:r>
    </w:p>
    <w:p w14:paraId="61EA26C8" w14:textId="05C759B3" w:rsidR="000F11A2" w:rsidRDefault="004B0DF3" w:rsidP="000F11A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="000F11A2">
        <w:rPr>
          <w:rFonts w:ascii="Glober Book" w:hAnsi="Glober Book"/>
          <w:color w:val="000000" w:themeColor="text1"/>
          <w:sz w:val="20"/>
          <w:szCs w:val="20"/>
        </w:rPr>
        <w:t>.6.</w:t>
      </w:r>
      <w:r w:rsidR="000F11A2">
        <w:rPr>
          <w:rFonts w:ascii="Glober Book" w:hAnsi="Glober Book"/>
          <w:color w:val="000000" w:themeColor="text1"/>
          <w:sz w:val="20"/>
          <w:szCs w:val="20"/>
        </w:rPr>
        <w:tab/>
      </w:r>
      <w:r w:rsidR="000F11A2" w:rsidRPr="00753E3D">
        <w:rPr>
          <w:rFonts w:ascii="Glober Book" w:hAnsi="Glober Book"/>
          <w:color w:val="000000" w:themeColor="text1"/>
          <w:sz w:val="20"/>
          <w:szCs w:val="20"/>
        </w:rPr>
        <w:t xml:space="preserve">Além dos documentos listados </w:t>
      </w:r>
      <w:r w:rsidR="000F11A2">
        <w:rPr>
          <w:rFonts w:ascii="Glober Book" w:hAnsi="Glober Book"/>
          <w:color w:val="000000" w:themeColor="text1"/>
          <w:sz w:val="20"/>
          <w:szCs w:val="20"/>
        </w:rPr>
        <w:t>anteriormente</w:t>
      </w:r>
      <w:r w:rsidR="000F11A2" w:rsidRPr="00753E3D">
        <w:rPr>
          <w:rFonts w:ascii="Glober Book" w:hAnsi="Glober Book"/>
          <w:color w:val="000000" w:themeColor="text1"/>
          <w:sz w:val="20"/>
          <w:szCs w:val="20"/>
        </w:rPr>
        <w:t>, poderão ser exigidos outros documentos que comprovem a inexistência de fatos impeditivos à habilitação ou à contratação</w:t>
      </w:r>
      <w:r w:rsidR="000F11A2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0DD82A00" w14:textId="1D7A8BC7" w:rsidR="00D63044" w:rsidRPr="00E634FD" w:rsidRDefault="00D63044" w:rsidP="00D6304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7.7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>Os documentos emitidos através da Internet terão sua autenticidade verificada pelo</w:t>
      </w:r>
      <w:r w:rsidRPr="00E634FD">
        <w:rPr>
          <w:rFonts w:ascii="Glober Book" w:hAnsi="Glober Book"/>
          <w:sz w:val="20"/>
          <w:szCs w:val="20"/>
        </w:rPr>
        <w:t xml:space="preserve"> Clube.</w:t>
      </w:r>
    </w:p>
    <w:p w14:paraId="38CFE810" w14:textId="0CC0AEA8" w:rsidR="00D63044" w:rsidRDefault="00D63044" w:rsidP="00D6304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7.8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>Todos os documentos deverão ser emitidos em favor do domicílio ou sede d</w:t>
      </w:r>
      <w:r>
        <w:rPr>
          <w:rFonts w:ascii="Glober Book" w:hAnsi="Glober Book"/>
          <w:color w:val="000000" w:themeColor="text1"/>
          <w:sz w:val="20"/>
          <w:szCs w:val="20"/>
        </w:rPr>
        <w:t>o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Proponente.</w:t>
      </w:r>
    </w:p>
    <w:p w14:paraId="042132E6" w14:textId="6421CA51" w:rsidR="007458C6" w:rsidRPr="00E634FD" w:rsidRDefault="00D63044" w:rsidP="007458C6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7.9</w:t>
      </w:r>
      <w:r w:rsidR="00723D4E">
        <w:rPr>
          <w:rFonts w:ascii="Glober Book" w:hAnsi="Glober Book"/>
          <w:color w:val="000000" w:themeColor="text1"/>
          <w:sz w:val="20"/>
          <w:szCs w:val="20"/>
        </w:rPr>
        <w:t>.</w:t>
      </w:r>
      <w:r w:rsidR="007458C6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Será julgado inabilitado o Proponente que não atender às exigências deste instrumento convocatório, notadamente quanto </w:t>
      </w:r>
      <w:r w:rsidR="00A60CEE">
        <w:rPr>
          <w:rFonts w:ascii="Glober Book" w:hAnsi="Glober Book"/>
          <w:color w:val="000000" w:themeColor="text1"/>
          <w:sz w:val="20"/>
          <w:szCs w:val="20"/>
        </w:rPr>
        <w:t>à</w:t>
      </w:r>
      <w:r w:rsidR="007458C6" w:rsidRPr="00E634FD">
        <w:rPr>
          <w:rFonts w:ascii="Glober Book" w:hAnsi="Glober Book"/>
          <w:color w:val="000000" w:themeColor="text1"/>
          <w:sz w:val="20"/>
          <w:szCs w:val="20"/>
        </w:rPr>
        <w:t xml:space="preserve"> não apresentação ou apresentação irregular de qualquer documento solicitado.</w:t>
      </w:r>
    </w:p>
    <w:p w14:paraId="542F36DD" w14:textId="494313B9" w:rsidR="00971045" w:rsidRDefault="00D63044" w:rsidP="00BF5F72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7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10.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Será julgado habilitado o Proponente que apresentar os documentos exigidos, validamente e em conformidade com </w:t>
      </w:r>
      <w:r w:rsidR="00BF5F72">
        <w:rPr>
          <w:rFonts w:ascii="Glober Book" w:hAnsi="Glober Book"/>
          <w:color w:val="000000" w:themeColor="text1"/>
          <w:sz w:val="20"/>
          <w:szCs w:val="20"/>
        </w:rPr>
        <w:t>as</w:t>
      </w:r>
      <w:r w:rsidR="00971045" w:rsidRPr="00E634FD">
        <w:rPr>
          <w:rFonts w:ascii="Glober Book" w:hAnsi="Glober Book"/>
          <w:color w:val="000000" w:themeColor="text1"/>
          <w:sz w:val="20"/>
          <w:szCs w:val="20"/>
        </w:rPr>
        <w:t xml:space="preserve"> exigências estabelecidas no Edital e seus anexos, </w:t>
      </w:r>
      <w:r w:rsidR="00BF5F72">
        <w:rPr>
          <w:rFonts w:ascii="Glober Book" w:hAnsi="Glober Book"/>
          <w:color w:val="000000" w:themeColor="text1"/>
          <w:sz w:val="20"/>
          <w:szCs w:val="20"/>
        </w:rPr>
        <w:t xml:space="preserve">ocasião em que </w:t>
      </w:r>
      <w:r w:rsidR="00971045" w:rsidRPr="00E634FD">
        <w:rPr>
          <w:rFonts w:ascii="Glober Book" w:hAnsi="Glober Book"/>
          <w:color w:val="000000" w:themeColor="text1"/>
          <w:sz w:val="20"/>
          <w:szCs w:val="20"/>
        </w:rPr>
        <w:t>o Pregoeiro DECLARARÁ O PROPONENTE COMO VENCEDOR DO CERTAME, sendo-lhe adjudicado o objeto do referido Pregão</w:t>
      </w:r>
      <w:r w:rsidR="00971045">
        <w:rPr>
          <w:rFonts w:ascii="Glober Book" w:hAnsi="Glober Book"/>
          <w:color w:val="000000" w:themeColor="text1"/>
          <w:sz w:val="20"/>
          <w:szCs w:val="20"/>
        </w:rPr>
        <w:t xml:space="preserve"> Eletrônico</w:t>
      </w:r>
      <w:r w:rsidR="00971045" w:rsidRPr="00E634FD">
        <w:rPr>
          <w:rFonts w:ascii="Glober Book" w:hAnsi="Glober Book"/>
          <w:color w:val="000000" w:themeColor="text1"/>
          <w:sz w:val="20"/>
          <w:szCs w:val="20"/>
        </w:rPr>
        <w:t>, caso não haja(m) recurso(s).</w:t>
      </w:r>
    </w:p>
    <w:p w14:paraId="3EEE5227" w14:textId="77777777" w:rsidR="00D40001" w:rsidRDefault="00D40001" w:rsidP="00D4000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</w:p>
    <w:p w14:paraId="18C9CF2D" w14:textId="357EC784" w:rsidR="00D40001" w:rsidRPr="00E634FD" w:rsidRDefault="00D40001" w:rsidP="00D4000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8</w:t>
      </w:r>
      <w:r w:rsidRPr="00E634FD">
        <w:rPr>
          <w:rFonts w:ascii="Glober Book" w:hAnsi="Glober Book"/>
          <w:b/>
          <w:color w:val="000000" w:themeColor="text1"/>
          <w:sz w:val="20"/>
          <w:szCs w:val="20"/>
        </w:rPr>
        <w:t xml:space="preserve">. DA GARANTIA DE EXECUÇÃO </w:t>
      </w:r>
    </w:p>
    <w:p w14:paraId="111DBC0E" w14:textId="4034C6F4" w:rsidR="00D40001" w:rsidRPr="00E634FD" w:rsidRDefault="00D40001" w:rsidP="00D40001">
      <w:pPr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8</w:t>
      </w:r>
      <w:r w:rsidRPr="00E634FD">
        <w:rPr>
          <w:rFonts w:ascii="Glober Book" w:hAnsi="Glober Book"/>
          <w:color w:val="FF0000"/>
          <w:sz w:val="20"/>
          <w:szCs w:val="20"/>
        </w:rPr>
        <w:t>.1.</w:t>
      </w:r>
      <w:r w:rsidRPr="00E634FD">
        <w:rPr>
          <w:rFonts w:ascii="Glober Book" w:hAnsi="Glober Book"/>
          <w:color w:val="FF0000"/>
          <w:sz w:val="20"/>
          <w:szCs w:val="20"/>
        </w:rPr>
        <w:tab/>
        <w:t>Não haverá exigência de garantia de execução para a presente contratação.</w:t>
      </w:r>
    </w:p>
    <w:p w14:paraId="3CC41C3C" w14:textId="77777777" w:rsidR="00D40001" w:rsidRPr="00E634FD" w:rsidRDefault="00D40001" w:rsidP="00D40001">
      <w:pPr>
        <w:jc w:val="both"/>
        <w:rPr>
          <w:rFonts w:ascii="Glober Book" w:hAnsi="Glober Book"/>
          <w:color w:val="FF0000"/>
          <w:sz w:val="20"/>
          <w:szCs w:val="20"/>
        </w:rPr>
      </w:pPr>
      <w:r w:rsidRPr="00BE4DC4">
        <w:rPr>
          <w:rFonts w:ascii="Glober Book" w:hAnsi="Glober Book"/>
          <w:color w:val="FF0000"/>
          <w:sz w:val="20"/>
          <w:szCs w:val="20"/>
          <w:highlight w:val="yellow"/>
        </w:rPr>
        <w:t>OU</w:t>
      </w:r>
    </w:p>
    <w:p w14:paraId="4A7BF7A6" w14:textId="29FD182A" w:rsidR="00D40001" w:rsidRPr="00E634FD" w:rsidRDefault="00D40001" w:rsidP="00D40001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8</w:t>
      </w:r>
      <w:r w:rsidRPr="00E634FD">
        <w:rPr>
          <w:rFonts w:ascii="Glober Book" w:hAnsi="Glober Book"/>
          <w:color w:val="FF0000"/>
          <w:sz w:val="20"/>
          <w:szCs w:val="20"/>
        </w:rPr>
        <w:t>.</w:t>
      </w:r>
      <w:r>
        <w:rPr>
          <w:rFonts w:ascii="Glober Book" w:hAnsi="Glober Book"/>
          <w:color w:val="FF0000"/>
          <w:sz w:val="20"/>
          <w:szCs w:val="20"/>
        </w:rPr>
        <w:t>1.</w:t>
      </w:r>
      <w:r w:rsidRPr="00E634FD">
        <w:rPr>
          <w:rFonts w:ascii="Glober Book" w:hAnsi="Glober Book"/>
          <w:sz w:val="20"/>
          <w:szCs w:val="20"/>
        </w:rPr>
        <w:tab/>
      </w:r>
      <w:r w:rsidRPr="00280A2B">
        <w:rPr>
          <w:rFonts w:ascii="Glober Book" w:hAnsi="Glober Book"/>
          <w:color w:val="FF0000"/>
          <w:sz w:val="20"/>
          <w:szCs w:val="20"/>
        </w:rPr>
        <w:t xml:space="preserve">Será exigida a prestação de garantia na presente contratação, conforme regras constantes do </w:t>
      </w:r>
      <w:r w:rsidRPr="00050D01">
        <w:rPr>
          <w:rFonts w:ascii="Glober Book" w:hAnsi="Glober Book"/>
          <w:color w:val="FF0000"/>
          <w:sz w:val="20"/>
          <w:szCs w:val="20"/>
        </w:rPr>
        <w:t>Termo de</w:t>
      </w:r>
      <w:r w:rsidR="00B14E67" w:rsidRPr="00050D01">
        <w:rPr>
          <w:rFonts w:ascii="Glober Book" w:hAnsi="Glober Book"/>
          <w:color w:val="FF0000"/>
          <w:sz w:val="20"/>
          <w:szCs w:val="20"/>
        </w:rPr>
        <w:t xml:space="preserve"> Contrato</w:t>
      </w:r>
      <w:r w:rsidR="00050D01">
        <w:rPr>
          <w:rFonts w:ascii="Glober Book" w:hAnsi="Glober Book"/>
          <w:color w:val="FF0000"/>
          <w:sz w:val="20"/>
          <w:szCs w:val="20"/>
        </w:rPr>
        <w:t xml:space="preserve">, </w:t>
      </w:r>
      <w:r w:rsidRPr="00280A2B">
        <w:rPr>
          <w:rFonts w:ascii="Glober Book" w:hAnsi="Glober Book"/>
          <w:color w:val="FF0000"/>
          <w:sz w:val="20"/>
          <w:szCs w:val="20"/>
        </w:rPr>
        <w:t>em observância ao</w:t>
      </w:r>
      <w:r w:rsidR="00A60CEE">
        <w:rPr>
          <w:rFonts w:ascii="Glober Book" w:hAnsi="Glober Book"/>
          <w:color w:val="FF0000"/>
          <w:sz w:val="20"/>
          <w:szCs w:val="20"/>
        </w:rPr>
        <w:t xml:space="preserve"> RMEE </w:t>
      </w:r>
      <w:r w:rsidRPr="00280A2B">
        <w:rPr>
          <w:rFonts w:ascii="Glober Book" w:hAnsi="Glober Book"/>
          <w:color w:val="FF0000"/>
          <w:sz w:val="20"/>
          <w:szCs w:val="20"/>
        </w:rPr>
        <w:t>do CBC.</w:t>
      </w:r>
    </w:p>
    <w:p w14:paraId="613C2FED" w14:textId="77777777" w:rsidR="00D40001" w:rsidRDefault="00D40001" w:rsidP="00410A3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0D74FCC5" w14:textId="04E891CF" w:rsidR="00410A3D" w:rsidRDefault="00D40001" w:rsidP="00410A3D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9</w:t>
      </w:r>
      <w:r w:rsidR="00410A3D" w:rsidRPr="002E7D23">
        <w:rPr>
          <w:rFonts w:ascii="Glober Book" w:hAnsi="Glober Book"/>
          <w:b/>
          <w:color w:val="000000" w:themeColor="text1"/>
          <w:sz w:val="20"/>
          <w:szCs w:val="20"/>
        </w:rPr>
        <w:t>. DA IMPUGNAÇÃO AO EDITAL</w:t>
      </w:r>
      <w:r w:rsidR="00F518AF">
        <w:rPr>
          <w:rFonts w:ascii="Glober Book" w:hAnsi="Glober Book"/>
          <w:b/>
          <w:color w:val="000000" w:themeColor="text1"/>
          <w:sz w:val="20"/>
          <w:szCs w:val="20"/>
        </w:rPr>
        <w:t>,</w:t>
      </w:r>
      <w:r w:rsidR="00410A3D" w:rsidRPr="002E7D23">
        <w:rPr>
          <w:rFonts w:ascii="Glober Book" w:hAnsi="Glober Book"/>
          <w:b/>
          <w:color w:val="000000" w:themeColor="text1"/>
          <w:sz w:val="20"/>
          <w:szCs w:val="20"/>
        </w:rPr>
        <w:t xml:space="preserve"> DO PEDIDO DE ESCLARECIMENTO</w:t>
      </w:r>
      <w:r w:rsidR="00F518AF">
        <w:rPr>
          <w:rFonts w:ascii="Glober Book" w:hAnsi="Glober Book"/>
          <w:b/>
          <w:color w:val="000000" w:themeColor="text1"/>
          <w:sz w:val="20"/>
          <w:szCs w:val="20"/>
        </w:rPr>
        <w:t xml:space="preserve"> E </w:t>
      </w:r>
      <w:r w:rsidR="00F518AF" w:rsidRPr="00A67A32">
        <w:rPr>
          <w:rFonts w:ascii="Glober Book" w:hAnsi="Glober Book"/>
          <w:b/>
          <w:color w:val="000000" w:themeColor="text1"/>
          <w:sz w:val="20"/>
          <w:szCs w:val="20"/>
        </w:rPr>
        <w:t>DOS RECURSOS</w:t>
      </w:r>
    </w:p>
    <w:p w14:paraId="5C11D00E" w14:textId="0FF2B0F1" w:rsidR="00410A3D" w:rsidRDefault="00D40001" w:rsidP="00410A3D">
      <w:pPr>
        <w:jc w:val="both"/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</w:pPr>
      <w:r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9</w:t>
      </w:r>
      <w:r w:rsidR="00410A3D" w:rsidRPr="00E739FF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.1.</w:t>
      </w:r>
      <w:r w:rsidR="00410A3D" w:rsidRPr="00E739FF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ab/>
        <w:t xml:space="preserve">O instrumento convocatório poderá ser impugnado, no todo ou em parte, até 3 (três) dias úteis antes da data fixada </w:t>
      </w:r>
      <w:r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p</w:t>
      </w:r>
      <w:r w:rsidR="00410A3D" w:rsidRPr="00E739FF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ara a abertura da sessão pública</w:t>
      </w:r>
      <w:r w:rsidR="00410A3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</w:t>
      </w:r>
    </w:p>
    <w:p w14:paraId="326795A8" w14:textId="24E86363" w:rsidR="00410A3D" w:rsidRDefault="0D41E534" w:rsidP="00410A3D">
      <w:pPr>
        <w:jc w:val="both"/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</w:pPr>
      <w:r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9</w:t>
      </w:r>
      <w:r w:rsidR="1AEB50AE"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.1.1</w:t>
      </w:r>
      <w:r w:rsidR="00C729F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</w:t>
      </w:r>
      <w:r w:rsidR="00D40001">
        <w:tab/>
      </w:r>
      <w:r w:rsidR="130328DB"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As petições de impugnação e os pedidos de esclarecimentos serão dirigidos </w:t>
      </w:r>
      <w:r w:rsidR="00377623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à</w:t>
      </w:r>
      <w:r w:rsidR="130328DB"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 </w:t>
      </w:r>
      <w:r w:rsidR="00377623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C</w:t>
      </w:r>
      <w:r w:rsidR="00377623" w:rsidRPr="7DFE4975">
        <w:rPr>
          <w:rFonts w:ascii="Glober Book" w:hAnsi="Glober Book"/>
          <w:sz w:val="20"/>
          <w:szCs w:val="20"/>
        </w:rPr>
        <w:t xml:space="preserve">omissão de </w:t>
      </w:r>
      <w:r w:rsidR="00377623">
        <w:rPr>
          <w:rFonts w:ascii="Glober Book" w:hAnsi="Glober Book"/>
          <w:sz w:val="20"/>
          <w:szCs w:val="20"/>
        </w:rPr>
        <w:t>C</w:t>
      </w:r>
      <w:r w:rsidR="00377623" w:rsidRPr="7DFE4975">
        <w:rPr>
          <w:rFonts w:ascii="Glober Book" w:hAnsi="Glober Book"/>
          <w:sz w:val="20"/>
          <w:szCs w:val="20"/>
        </w:rPr>
        <w:t xml:space="preserve">ontratação </w:t>
      </w:r>
      <w:r w:rsidR="00377623">
        <w:rPr>
          <w:rFonts w:ascii="Glober Book" w:hAnsi="Glober Book"/>
          <w:sz w:val="20"/>
          <w:szCs w:val="20"/>
        </w:rPr>
        <w:t xml:space="preserve">ou </w:t>
      </w:r>
      <w:r w:rsidR="130328DB"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Pregoeiro, exclusivamente através do e-mail </w:t>
      </w:r>
      <w:r w:rsidR="130328DB" w:rsidRPr="7DFE4975">
        <w:rPr>
          <w:rFonts w:ascii="Glober Book" w:eastAsia="Times New Roman" w:hAnsi="Glober Book" w:cs="Calibri"/>
          <w:color w:val="FF0000"/>
          <w:sz w:val="20"/>
          <w:szCs w:val="20"/>
          <w:lang w:eastAsia="pt-BR"/>
        </w:rPr>
        <w:t>(especificar e-mail)</w:t>
      </w:r>
      <w:r w:rsidR="130328DB" w:rsidRPr="7DFE4975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, que decidirá sobre o seu recebimento, tempestividade e razões de mérito. </w:t>
      </w:r>
    </w:p>
    <w:p w14:paraId="4AE52F70" w14:textId="516FF12E" w:rsidR="00410A3D" w:rsidRDefault="00D40001" w:rsidP="00410A3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9</w:t>
      </w:r>
      <w:r w:rsidR="00F518AF">
        <w:rPr>
          <w:rFonts w:ascii="Glober Book" w:hAnsi="Glober Book"/>
          <w:color w:val="000000" w:themeColor="text1"/>
          <w:sz w:val="20"/>
          <w:szCs w:val="20"/>
        </w:rPr>
        <w:t>.1.2.</w:t>
      </w:r>
      <w:r w:rsidR="00410A3D">
        <w:rPr>
          <w:rFonts w:ascii="Glober Book" w:hAnsi="Glober Book"/>
          <w:color w:val="000000" w:themeColor="text1"/>
          <w:sz w:val="20"/>
          <w:szCs w:val="20"/>
        </w:rPr>
        <w:tab/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As impugnações não terão efeito suspensivo e caberá ao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P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regoeiro decidir sobre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elas e os pedidos de esclarecimentos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 no prazo de 2 (dois) d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i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>as úteis, contado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s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 da data de recebimento.</w:t>
      </w:r>
    </w:p>
    <w:p w14:paraId="5559BA9F" w14:textId="42BB0442" w:rsidR="00410A3D" w:rsidRPr="00C718E8" w:rsidRDefault="00D40001" w:rsidP="00410A3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9</w:t>
      </w:r>
      <w:r w:rsidR="00F518AF">
        <w:rPr>
          <w:rFonts w:ascii="Glober Book" w:hAnsi="Glober Book"/>
          <w:color w:val="000000" w:themeColor="text1"/>
          <w:sz w:val="20"/>
          <w:szCs w:val="20"/>
        </w:rPr>
        <w:t>.1.3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ab/>
        <w:t>Impugnações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 ou pedidos de esclarecimentos apresentados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 fora do prazo não serão considerad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os.</w:t>
      </w:r>
    </w:p>
    <w:p w14:paraId="6E5944EB" w14:textId="46AB6090" w:rsidR="00410A3D" w:rsidRDefault="00D40001" w:rsidP="00410A3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9</w:t>
      </w:r>
      <w:r w:rsidR="00F518AF">
        <w:rPr>
          <w:rFonts w:ascii="Glober Book" w:hAnsi="Glober Book"/>
          <w:color w:val="000000" w:themeColor="text1"/>
          <w:sz w:val="20"/>
          <w:szCs w:val="20"/>
        </w:rPr>
        <w:t>.1.4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.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ab/>
      </w:r>
      <w:r w:rsidR="00410A3D" w:rsidRPr="2BC62A9C">
        <w:rPr>
          <w:rFonts w:ascii="Glober Book" w:hAnsi="Glober Book"/>
          <w:color w:val="000000" w:themeColor="text1"/>
          <w:sz w:val="20"/>
          <w:szCs w:val="20"/>
        </w:rPr>
        <w:t>As respostas às impugnações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 e esclarecimentos </w:t>
      </w:r>
      <w:r w:rsidR="00410A3D" w:rsidRPr="2BC62A9C">
        <w:rPr>
          <w:rFonts w:ascii="Glober Book" w:hAnsi="Glober Book"/>
          <w:color w:val="000000" w:themeColor="text1"/>
          <w:sz w:val="20"/>
          <w:szCs w:val="20"/>
        </w:rPr>
        <w:t xml:space="preserve">serão divulgadas no site </w:t>
      </w:r>
      <w:r w:rsidR="00410A3D" w:rsidRPr="00F9149B">
        <w:rPr>
          <w:rFonts w:ascii="Glober Book" w:hAnsi="Glober Book"/>
          <w:color w:val="000000" w:themeColor="text1"/>
          <w:sz w:val="20"/>
          <w:szCs w:val="20"/>
        </w:rPr>
        <w:t>do Clube</w:t>
      </w:r>
      <w:r w:rsidR="00F9149B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e no </w:t>
      </w:r>
      <w:r w:rsidR="00F9149B">
        <w:rPr>
          <w:rFonts w:ascii="Glober Book" w:hAnsi="Glober Book"/>
          <w:color w:val="000000" w:themeColor="text1"/>
          <w:sz w:val="20"/>
          <w:szCs w:val="20"/>
        </w:rPr>
        <w:t>S</w:t>
      </w:r>
      <w:r w:rsidR="00410A3D">
        <w:rPr>
          <w:rFonts w:ascii="Glober Book" w:hAnsi="Glober Book"/>
          <w:color w:val="000000" w:themeColor="text1"/>
          <w:sz w:val="20"/>
          <w:szCs w:val="20"/>
        </w:rPr>
        <w:t>istema</w:t>
      </w:r>
      <w:r w:rsidR="00F9149B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71B5DF6F" w14:textId="1BE5D075" w:rsidR="00410A3D" w:rsidRPr="00E634FD" w:rsidRDefault="00D40001" w:rsidP="00410A3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9</w:t>
      </w:r>
      <w:r w:rsidR="00F518AF">
        <w:rPr>
          <w:rFonts w:ascii="Glober Book" w:hAnsi="Glober Book"/>
          <w:color w:val="000000" w:themeColor="text1"/>
          <w:sz w:val="20"/>
          <w:szCs w:val="20"/>
        </w:rPr>
        <w:t>.1.5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Acolhida a impugnação contra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o </w:t>
      </w:r>
      <w:r w:rsidR="00410A3D" w:rsidRPr="00976B5B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instrumento convocatório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 que enseje alteração no seu teor</w:t>
      </w:r>
      <w:r w:rsidR="00410A3D" w:rsidRPr="00E634FD">
        <w:rPr>
          <w:rFonts w:ascii="Glober Book" w:hAnsi="Glober Book"/>
          <w:color w:val="000000" w:themeColor="text1"/>
          <w:sz w:val="20"/>
          <w:szCs w:val="20"/>
        </w:rPr>
        <w:t xml:space="preserve">, 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a resposta será publicada nos termos do </w:t>
      </w:r>
      <w:r w:rsidR="00410A3D" w:rsidRPr="00412A56">
        <w:rPr>
          <w:rFonts w:ascii="Glober Book" w:hAnsi="Glober Book"/>
          <w:color w:val="000000" w:themeColor="text1"/>
          <w:sz w:val="20"/>
          <w:szCs w:val="20"/>
        </w:rPr>
        <w:t xml:space="preserve">item </w:t>
      </w:r>
      <w:r w:rsidR="009B316E" w:rsidRPr="00412A56">
        <w:rPr>
          <w:rFonts w:ascii="Glober Book" w:hAnsi="Glober Book"/>
          <w:color w:val="000000" w:themeColor="text1"/>
          <w:sz w:val="20"/>
          <w:szCs w:val="20"/>
        </w:rPr>
        <w:t>9.1.4</w:t>
      </w:r>
      <w:r w:rsidR="00410A3D">
        <w:rPr>
          <w:rFonts w:ascii="Glober Book" w:hAnsi="Glober Book"/>
          <w:color w:val="000000" w:themeColor="text1"/>
          <w:sz w:val="20"/>
          <w:szCs w:val="20"/>
        </w:rPr>
        <w:t xml:space="preserve"> e o instrumento será republicado pelos mesmos meios originariamente utilizados. </w:t>
      </w:r>
    </w:p>
    <w:p w14:paraId="69498D19" w14:textId="56E8F7E4" w:rsidR="00410A3D" w:rsidRDefault="00D40001" w:rsidP="00410A3D">
      <w:pPr>
        <w:jc w:val="both"/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</w:pPr>
      <w:r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lastRenderedPageBreak/>
        <w:t>9</w:t>
      </w:r>
      <w:r w:rsidR="00F518AF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.1.6</w:t>
      </w:r>
      <w:r w:rsidR="00410A3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. </w:t>
      </w:r>
      <w:r w:rsidR="00410A3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ab/>
      </w:r>
      <w:r w:rsidR="00410A3D" w:rsidRPr="00976B5B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Não impugnado o instrumento convocatório, preclui o direito de requerer modificação de</w:t>
      </w:r>
      <w:r w:rsidR="00410A3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 xml:space="preserve"> </w:t>
      </w:r>
      <w:r w:rsidR="00410A3D" w:rsidRPr="00976B5B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qualquer matéria nele constante</w:t>
      </w:r>
      <w:r w:rsidR="00410A3D">
        <w:rPr>
          <w:rFonts w:ascii="Glober Book" w:eastAsia="Times New Roman" w:hAnsi="Glober Book" w:cs="Calibri"/>
          <w:color w:val="000000" w:themeColor="text1"/>
          <w:sz w:val="20"/>
          <w:szCs w:val="20"/>
          <w:lang w:eastAsia="pt-BR"/>
        </w:rPr>
        <w:t>.</w:t>
      </w:r>
    </w:p>
    <w:p w14:paraId="4E83F236" w14:textId="5707E4DE" w:rsidR="00BC3A6C" w:rsidRDefault="0D41E534" w:rsidP="00BC3A6C">
      <w:pPr>
        <w:jc w:val="both"/>
        <w:rPr>
          <w:rFonts w:ascii="Glober Book" w:hAnsi="Glober Book"/>
          <w:sz w:val="20"/>
          <w:szCs w:val="20"/>
        </w:rPr>
      </w:pPr>
      <w:r w:rsidRPr="7DFE4975">
        <w:rPr>
          <w:rFonts w:ascii="Glober Book" w:hAnsi="Glober Book"/>
          <w:sz w:val="20"/>
          <w:szCs w:val="20"/>
        </w:rPr>
        <w:t>9</w:t>
      </w:r>
      <w:r w:rsidR="639E797B" w:rsidRPr="7DFE4975">
        <w:rPr>
          <w:rFonts w:ascii="Glober Book" w:hAnsi="Glober Book"/>
          <w:sz w:val="20"/>
          <w:szCs w:val="20"/>
        </w:rPr>
        <w:t>.</w:t>
      </w:r>
      <w:r w:rsidR="1AEB50AE" w:rsidRPr="7DFE4975">
        <w:rPr>
          <w:rFonts w:ascii="Glober Book" w:hAnsi="Glober Book"/>
          <w:sz w:val="20"/>
          <w:szCs w:val="20"/>
        </w:rPr>
        <w:t>2</w:t>
      </w:r>
      <w:r w:rsidR="639E797B" w:rsidRPr="7DFE4975">
        <w:rPr>
          <w:rFonts w:ascii="Glober Book" w:hAnsi="Glober Book"/>
          <w:sz w:val="20"/>
          <w:szCs w:val="20"/>
        </w:rPr>
        <w:t>.</w:t>
      </w:r>
      <w:r w:rsidR="370F3D9C">
        <w:t xml:space="preserve"> </w:t>
      </w:r>
      <w:r w:rsidR="00D40001">
        <w:tab/>
      </w:r>
      <w:r w:rsidR="370F3D9C" w:rsidRPr="7DFE4975">
        <w:rPr>
          <w:rFonts w:ascii="Glober Book" w:hAnsi="Glober Book"/>
          <w:sz w:val="20"/>
          <w:szCs w:val="20"/>
        </w:rPr>
        <w:t xml:space="preserve">Em face dos resultados da fase de julgamento das propostas de preço e habilitação, caberá a manifestação de interesse do </w:t>
      </w:r>
      <w:r w:rsidR="00EA7F47">
        <w:rPr>
          <w:rFonts w:ascii="Glober Book" w:hAnsi="Glober Book"/>
          <w:sz w:val="20"/>
          <w:szCs w:val="20"/>
        </w:rPr>
        <w:t>P</w:t>
      </w:r>
      <w:r w:rsidR="370F3D9C" w:rsidRPr="7DFE4975">
        <w:rPr>
          <w:rFonts w:ascii="Glober Book" w:hAnsi="Glober Book"/>
          <w:sz w:val="20"/>
          <w:szCs w:val="20"/>
        </w:rPr>
        <w:t xml:space="preserve">roponente em interpor recurso, 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>através do Sistema</w:t>
      </w:r>
      <w:r w:rsidR="00377623" w:rsidRPr="003D0D23">
        <w:rPr>
          <w:rFonts w:ascii="Glober Book" w:hAnsi="Glober Book"/>
          <w:color w:val="000000" w:themeColor="text1"/>
          <w:sz w:val="20"/>
          <w:szCs w:val="20"/>
        </w:rPr>
        <w:t>,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 xml:space="preserve"> no prazo </w:t>
      </w:r>
      <w:r w:rsidR="0070244F" w:rsidRPr="003D0D23">
        <w:rPr>
          <w:rFonts w:ascii="Glober Book" w:hAnsi="Glober Book"/>
          <w:color w:val="000000" w:themeColor="text1"/>
          <w:sz w:val="20"/>
          <w:szCs w:val="20"/>
        </w:rPr>
        <w:t xml:space="preserve">mínimo de 10 (dez) minutos e 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 xml:space="preserve">máximo de </w:t>
      </w:r>
      <w:r w:rsidR="0070244F" w:rsidRPr="003D0D23">
        <w:rPr>
          <w:rFonts w:ascii="Glober Book" w:hAnsi="Glober Book"/>
          <w:color w:val="000000" w:themeColor="text1"/>
          <w:sz w:val="20"/>
          <w:szCs w:val="20"/>
        </w:rPr>
        <w:t>30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 xml:space="preserve"> (</w:t>
      </w:r>
      <w:r w:rsidR="0070244F" w:rsidRPr="003D0D23">
        <w:rPr>
          <w:rFonts w:ascii="Glober Book" w:hAnsi="Glober Book"/>
          <w:color w:val="000000" w:themeColor="text1"/>
          <w:sz w:val="20"/>
          <w:szCs w:val="20"/>
        </w:rPr>
        <w:t>trinta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 xml:space="preserve">) </w:t>
      </w:r>
      <w:r w:rsidR="0070244F" w:rsidRPr="003D0D23">
        <w:rPr>
          <w:rFonts w:ascii="Glober Book" w:hAnsi="Glober Book"/>
          <w:color w:val="000000" w:themeColor="text1"/>
          <w:sz w:val="20"/>
          <w:szCs w:val="20"/>
        </w:rPr>
        <w:t xml:space="preserve">minutos </w:t>
      </w:r>
      <w:r w:rsidR="7667DB03" w:rsidRPr="003D0D23">
        <w:rPr>
          <w:rFonts w:ascii="Glober Book" w:hAnsi="Glober Book"/>
          <w:color w:val="000000" w:themeColor="text1"/>
          <w:sz w:val="20"/>
          <w:szCs w:val="20"/>
        </w:rPr>
        <w:t>após a declaração do vencedor</w:t>
      </w:r>
      <w:r w:rsidR="1232F72F" w:rsidRPr="003D0D23">
        <w:rPr>
          <w:rFonts w:ascii="Glober Book" w:hAnsi="Glober Book"/>
          <w:color w:val="000000" w:themeColor="text1"/>
          <w:sz w:val="20"/>
          <w:szCs w:val="20"/>
        </w:rPr>
        <w:t>,</w:t>
      </w:r>
      <w:r w:rsidR="1232F72F" w:rsidRPr="7DFE4975">
        <w:rPr>
          <w:rFonts w:ascii="Glober Book" w:hAnsi="Glober Book"/>
          <w:color w:val="000000" w:themeColor="text1"/>
          <w:sz w:val="20"/>
          <w:szCs w:val="20"/>
        </w:rPr>
        <w:t xml:space="preserve"> desde que </w:t>
      </w:r>
      <w:r w:rsidR="370F3D9C" w:rsidRPr="7DFE4975">
        <w:rPr>
          <w:rFonts w:ascii="Glober Book" w:hAnsi="Glober Book"/>
          <w:sz w:val="20"/>
          <w:szCs w:val="20"/>
        </w:rPr>
        <w:t xml:space="preserve">devidamente fundamentada, a qual deverá ser dirigida à autoridade máxima do Clube, por meio do Presidente da </w:t>
      </w:r>
      <w:r w:rsidR="00377623">
        <w:rPr>
          <w:rFonts w:ascii="Glober Book" w:hAnsi="Glober Book"/>
          <w:sz w:val="20"/>
          <w:szCs w:val="20"/>
        </w:rPr>
        <w:t>C</w:t>
      </w:r>
      <w:r w:rsidR="370F3D9C" w:rsidRPr="7DFE4975">
        <w:rPr>
          <w:rFonts w:ascii="Glober Book" w:hAnsi="Glober Book"/>
          <w:sz w:val="20"/>
          <w:szCs w:val="20"/>
        </w:rPr>
        <w:t xml:space="preserve">omissão de </w:t>
      </w:r>
      <w:r w:rsidR="00377623">
        <w:rPr>
          <w:rFonts w:ascii="Glober Book" w:hAnsi="Glober Book"/>
          <w:sz w:val="20"/>
          <w:szCs w:val="20"/>
        </w:rPr>
        <w:t>C</w:t>
      </w:r>
      <w:r w:rsidR="370F3D9C" w:rsidRPr="7DFE4975">
        <w:rPr>
          <w:rFonts w:ascii="Glober Book" w:hAnsi="Glober Book"/>
          <w:sz w:val="20"/>
          <w:szCs w:val="20"/>
        </w:rPr>
        <w:t xml:space="preserve">ontratação ou </w:t>
      </w:r>
      <w:r w:rsidR="00377623">
        <w:rPr>
          <w:rFonts w:ascii="Glober Book" w:hAnsi="Glober Book"/>
          <w:sz w:val="20"/>
          <w:szCs w:val="20"/>
        </w:rPr>
        <w:t>P</w:t>
      </w:r>
      <w:r w:rsidR="370F3D9C" w:rsidRPr="7DFE4975">
        <w:rPr>
          <w:rFonts w:ascii="Glober Book" w:hAnsi="Glober Book"/>
          <w:sz w:val="20"/>
          <w:szCs w:val="20"/>
        </w:rPr>
        <w:t xml:space="preserve">regoeiro. </w:t>
      </w:r>
    </w:p>
    <w:p w14:paraId="020BC56E" w14:textId="189FCAC1" w:rsidR="00402CA0" w:rsidRDefault="00D40001" w:rsidP="00402CA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9</w:t>
      </w:r>
      <w:r w:rsidR="00402CA0">
        <w:rPr>
          <w:rFonts w:ascii="Glober Book" w:hAnsi="Glober Book"/>
          <w:color w:val="000000" w:themeColor="text1"/>
          <w:sz w:val="20"/>
          <w:szCs w:val="20"/>
        </w:rPr>
        <w:t>.</w:t>
      </w:r>
      <w:r w:rsidR="00F518AF">
        <w:rPr>
          <w:rFonts w:ascii="Glober Book" w:hAnsi="Glober Book"/>
          <w:color w:val="000000" w:themeColor="text1"/>
          <w:sz w:val="20"/>
          <w:szCs w:val="20"/>
        </w:rPr>
        <w:t>2</w:t>
      </w:r>
      <w:r w:rsidR="00402CA0">
        <w:rPr>
          <w:rFonts w:ascii="Glober Book" w:hAnsi="Glober Book"/>
          <w:color w:val="000000" w:themeColor="text1"/>
          <w:sz w:val="20"/>
          <w:szCs w:val="20"/>
        </w:rPr>
        <w:t>.2</w:t>
      </w:r>
      <w:r w:rsidR="00402CA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402CA0" w:rsidRPr="00E634FD">
        <w:rPr>
          <w:rFonts w:ascii="Glober Book" w:hAnsi="Glober Book"/>
          <w:color w:val="000000" w:themeColor="text1"/>
          <w:sz w:val="20"/>
          <w:szCs w:val="20"/>
        </w:rPr>
        <w:tab/>
        <w:t>O acesso à fase de manifestação da intenção de recurso será assegurado aos Proponentes classificados e desclassificados.</w:t>
      </w:r>
    </w:p>
    <w:p w14:paraId="36EFCE92" w14:textId="2DFD46CB" w:rsidR="00BC3A6C" w:rsidRP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 w:rsidRPr="00F11BA9">
        <w:rPr>
          <w:rFonts w:ascii="Glober Book" w:hAnsi="Glober Book"/>
          <w:sz w:val="20"/>
          <w:szCs w:val="20"/>
        </w:rPr>
        <w:t>.</w:t>
      </w:r>
      <w:r w:rsidR="00F518AF">
        <w:rPr>
          <w:rFonts w:ascii="Glober Book" w:hAnsi="Glober Book"/>
          <w:sz w:val="20"/>
          <w:szCs w:val="20"/>
        </w:rPr>
        <w:t>2</w:t>
      </w:r>
      <w:r w:rsidR="00BC3A6C" w:rsidRPr="00F11BA9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3.</w:t>
      </w:r>
      <w:r w:rsidR="00BC3A6C" w:rsidRPr="00F11BA9">
        <w:rPr>
          <w:rFonts w:ascii="Glober Book" w:hAnsi="Glober Book"/>
          <w:sz w:val="20"/>
          <w:szCs w:val="20"/>
        </w:rPr>
        <w:t xml:space="preserve"> </w:t>
      </w:r>
      <w:r w:rsidR="00402CA0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A apresentação pormenorizada das razões de recurso deverá ser enviada por escrito, respeitado o prazo de </w:t>
      </w:r>
      <w:r w:rsidR="00BC3A6C" w:rsidRPr="00886973">
        <w:rPr>
          <w:rFonts w:ascii="Glober Book" w:hAnsi="Glober Book"/>
          <w:sz w:val="20"/>
          <w:szCs w:val="20"/>
        </w:rPr>
        <w:t>3 (três) dias úteis,</w:t>
      </w:r>
      <w:r w:rsidR="00BC3A6C" w:rsidRPr="00F11BA9">
        <w:rPr>
          <w:rFonts w:ascii="Glober Book" w:hAnsi="Glober Book"/>
          <w:sz w:val="20"/>
          <w:szCs w:val="20"/>
        </w:rPr>
        <w:t xml:space="preserve"> ficando os demais proponentes desde logo intimados para apresentar contrarrazões em igual número de dias, que começarão a correr automaticamente do término do prazo do recorrente. </w:t>
      </w:r>
    </w:p>
    <w:p w14:paraId="28D47F6C" w14:textId="33C0EB6C" w:rsidR="00BC3A6C" w:rsidRP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 w:rsidRPr="00F11BA9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2.4</w:t>
      </w:r>
      <w:r w:rsidR="00BC3A6C" w:rsidRPr="00F11BA9">
        <w:rPr>
          <w:rFonts w:ascii="Glober Book" w:hAnsi="Glober Book"/>
          <w:sz w:val="20"/>
          <w:szCs w:val="20"/>
        </w:rPr>
        <w:t xml:space="preserve">. </w:t>
      </w:r>
      <w:r w:rsidR="00402CA0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O recurso deverá ser apresentado em campo próprio do </w:t>
      </w:r>
      <w:r w:rsidR="0071012F">
        <w:rPr>
          <w:rFonts w:ascii="Glober Book" w:hAnsi="Glober Book"/>
          <w:sz w:val="20"/>
          <w:szCs w:val="20"/>
        </w:rPr>
        <w:t>S</w:t>
      </w:r>
      <w:r w:rsidR="00BC3A6C" w:rsidRPr="00F11BA9">
        <w:rPr>
          <w:rFonts w:ascii="Glober Book" w:hAnsi="Glober Book"/>
          <w:sz w:val="20"/>
          <w:szCs w:val="20"/>
        </w:rPr>
        <w:t xml:space="preserve">istema. </w:t>
      </w:r>
    </w:p>
    <w:p w14:paraId="7B29178A" w14:textId="2748A554" w:rsidR="00BC3A6C" w:rsidRP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 w:rsidRPr="00F11BA9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2.5</w:t>
      </w:r>
      <w:r w:rsidR="00BC3A6C" w:rsidRPr="00F11BA9">
        <w:rPr>
          <w:rFonts w:ascii="Glober Book" w:hAnsi="Glober Book"/>
          <w:sz w:val="20"/>
          <w:szCs w:val="20"/>
        </w:rPr>
        <w:t xml:space="preserve">. </w:t>
      </w:r>
      <w:r w:rsidR="00402CA0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Os recursos referentes ao Procedimento de Contratação deste Anexo terão efeito suspensivo. </w:t>
      </w:r>
    </w:p>
    <w:p w14:paraId="72790A02" w14:textId="4C51AE92" w:rsidR="00BC3A6C" w:rsidRP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2.6</w:t>
      </w:r>
      <w:r w:rsidR="00BC3A6C" w:rsidRPr="00F11BA9">
        <w:rPr>
          <w:rFonts w:ascii="Glober Book" w:hAnsi="Glober Book"/>
          <w:sz w:val="20"/>
          <w:szCs w:val="20"/>
        </w:rPr>
        <w:t xml:space="preserve">. </w:t>
      </w:r>
      <w:r w:rsidR="00402CA0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Os recursos serão julgados no prazo de até 10 (dez) dias úteis, contados da data final para sua interposição, pela autoridade máxima ou por quem </w:t>
      </w:r>
      <w:proofErr w:type="spellStart"/>
      <w:r w:rsidR="00BC3A6C" w:rsidRPr="00F11BA9">
        <w:rPr>
          <w:rFonts w:ascii="Glober Book" w:hAnsi="Glober Book"/>
          <w:sz w:val="20"/>
          <w:szCs w:val="20"/>
        </w:rPr>
        <w:t>esta</w:t>
      </w:r>
      <w:proofErr w:type="spellEnd"/>
      <w:r w:rsidR="00BC3A6C" w:rsidRPr="00F11BA9">
        <w:rPr>
          <w:rFonts w:ascii="Glober Book" w:hAnsi="Glober Book"/>
          <w:sz w:val="20"/>
          <w:szCs w:val="20"/>
        </w:rPr>
        <w:t xml:space="preserve"> delegar competência.</w:t>
      </w:r>
    </w:p>
    <w:p w14:paraId="2881D8C0" w14:textId="29AC5D2A" w:rsidR="00BC3A6C" w:rsidRP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2.7</w:t>
      </w:r>
      <w:r w:rsidR="00BC3A6C" w:rsidRPr="00F11BA9">
        <w:rPr>
          <w:rFonts w:ascii="Glober Book" w:hAnsi="Glober Book"/>
          <w:sz w:val="20"/>
          <w:szCs w:val="20"/>
        </w:rPr>
        <w:t xml:space="preserve">. </w:t>
      </w:r>
      <w:r w:rsidR="00DF1EF8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O provimento de recursos pela autoridade máxima importará na invalidação apenas dos atos insuscetíveis de aproveitamento. </w:t>
      </w:r>
    </w:p>
    <w:p w14:paraId="1865187E" w14:textId="1F5C81FD" w:rsidR="00BC3A6C" w:rsidRDefault="00D40001" w:rsidP="00BC3A6C">
      <w:pPr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9</w:t>
      </w:r>
      <w:r w:rsidR="00BC3A6C">
        <w:rPr>
          <w:rFonts w:ascii="Glober Book" w:hAnsi="Glober Book"/>
          <w:sz w:val="20"/>
          <w:szCs w:val="20"/>
        </w:rPr>
        <w:t>.</w:t>
      </w:r>
      <w:r w:rsidR="00F9149B">
        <w:rPr>
          <w:rFonts w:ascii="Glober Book" w:hAnsi="Glober Book"/>
          <w:sz w:val="20"/>
          <w:szCs w:val="20"/>
        </w:rPr>
        <w:t>2.8</w:t>
      </w:r>
      <w:r w:rsidR="00BC3A6C" w:rsidRPr="00F11BA9">
        <w:rPr>
          <w:rFonts w:ascii="Glober Book" w:hAnsi="Glober Book"/>
          <w:sz w:val="20"/>
          <w:szCs w:val="20"/>
        </w:rPr>
        <w:t xml:space="preserve">. </w:t>
      </w:r>
      <w:r w:rsidR="00DF1EF8">
        <w:rPr>
          <w:rFonts w:ascii="Glober Book" w:hAnsi="Glober Book"/>
          <w:sz w:val="20"/>
          <w:szCs w:val="20"/>
        </w:rPr>
        <w:tab/>
      </w:r>
      <w:r w:rsidR="00BC3A6C" w:rsidRPr="00F11BA9">
        <w:rPr>
          <w:rFonts w:ascii="Glober Book" w:hAnsi="Glober Book"/>
          <w:sz w:val="20"/>
          <w:szCs w:val="20"/>
        </w:rPr>
        <w:t xml:space="preserve">As decisões referentes ao julgamento das propostas, à habilitação e aos recursos serão lavradas em ata, a ser publicada no endereço eletrônico do Clube. </w:t>
      </w:r>
    </w:p>
    <w:p w14:paraId="76BEA7E3" w14:textId="77777777" w:rsidR="00232CE1" w:rsidRPr="00E634FD" w:rsidRDefault="00232CE1" w:rsidP="00232CE1">
      <w:pPr>
        <w:spacing w:after="0" w:line="240" w:lineRule="auto"/>
        <w:jc w:val="both"/>
        <w:rPr>
          <w:rFonts w:ascii="Glober Book" w:hAnsi="Glober Book"/>
          <w:color w:val="FF0000"/>
          <w:sz w:val="20"/>
          <w:szCs w:val="20"/>
        </w:rPr>
      </w:pPr>
    </w:p>
    <w:p w14:paraId="0B3BB01F" w14:textId="7989D1F1" w:rsidR="00232CE1" w:rsidRPr="00E634FD" w:rsidRDefault="00D40001" w:rsidP="00232CE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10</w:t>
      </w:r>
      <w:r w:rsidR="00232CE1" w:rsidRPr="00E634FD">
        <w:rPr>
          <w:rFonts w:ascii="Glober Book" w:hAnsi="Glober Book"/>
          <w:b/>
          <w:color w:val="000000" w:themeColor="text1"/>
          <w:sz w:val="20"/>
          <w:szCs w:val="20"/>
        </w:rPr>
        <w:t xml:space="preserve">. DA ADJUDICAÇÃO E HOMOLOGAÇÃO </w:t>
      </w:r>
    </w:p>
    <w:p w14:paraId="747C7A18" w14:textId="7357E6E7" w:rsidR="00F601EC" w:rsidRDefault="00D40001" w:rsidP="00E6017C">
      <w:pPr>
        <w:spacing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10</w:t>
      </w:r>
      <w:r w:rsidR="00F601EC">
        <w:rPr>
          <w:rFonts w:ascii="Glober Book" w:hAnsi="Glober Book"/>
          <w:color w:val="000000" w:themeColor="text1"/>
          <w:sz w:val="20"/>
          <w:szCs w:val="20"/>
        </w:rPr>
        <w:t>.1</w:t>
      </w:r>
      <w:r w:rsidR="0060656B">
        <w:rPr>
          <w:rFonts w:ascii="Glober Book" w:hAnsi="Glober Book"/>
          <w:color w:val="000000" w:themeColor="text1"/>
          <w:sz w:val="20"/>
          <w:szCs w:val="20"/>
        </w:rPr>
        <w:t>.</w:t>
      </w:r>
      <w:r w:rsidR="00F601EC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F601EC">
        <w:rPr>
          <w:rFonts w:ascii="Glober Book" w:hAnsi="Glober Book"/>
          <w:color w:val="000000" w:themeColor="text1"/>
          <w:sz w:val="20"/>
          <w:szCs w:val="20"/>
        </w:rPr>
        <w:tab/>
      </w:r>
      <w:r w:rsidR="00F601EC" w:rsidRPr="00F601EC">
        <w:rPr>
          <w:rFonts w:ascii="Glober Book" w:hAnsi="Glober Book"/>
          <w:color w:val="000000" w:themeColor="text1"/>
          <w:sz w:val="20"/>
          <w:szCs w:val="20"/>
        </w:rPr>
        <w:t>Encerradas as fases de julgamento e habilitação, e exauridos os recursos administrativos, o Procedimento de Contratação será encaminhado à autoridade máxima do Clube, que poderá:</w:t>
      </w:r>
    </w:p>
    <w:p w14:paraId="6664D112" w14:textId="51F41E38" w:rsidR="00F601EC" w:rsidRPr="00F24D2D" w:rsidRDefault="00F601EC" w:rsidP="00050D01">
      <w:pPr>
        <w:pStyle w:val="PargrafodaLista"/>
        <w:numPr>
          <w:ilvl w:val="0"/>
          <w:numId w:val="6"/>
        </w:numPr>
        <w:spacing w:line="240" w:lineRule="auto"/>
        <w:ind w:left="1078"/>
        <w:contextualSpacing w:val="0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24D2D">
        <w:rPr>
          <w:rFonts w:ascii="Glober Book" w:hAnsi="Glober Book"/>
          <w:color w:val="000000" w:themeColor="text1"/>
          <w:sz w:val="20"/>
          <w:szCs w:val="20"/>
        </w:rPr>
        <w:t>Determinar o retorno dos autos para saneamento de irregularidades;</w:t>
      </w:r>
    </w:p>
    <w:p w14:paraId="44B57E2C" w14:textId="1D382562" w:rsidR="00F601EC" w:rsidRPr="00F24D2D" w:rsidRDefault="00F601EC" w:rsidP="00050D01">
      <w:pPr>
        <w:pStyle w:val="PargrafodaLista"/>
        <w:numPr>
          <w:ilvl w:val="0"/>
          <w:numId w:val="6"/>
        </w:numPr>
        <w:spacing w:line="240" w:lineRule="auto"/>
        <w:ind w:left="1078"/>
        <w:contextualSpacing w:val="0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24D2D">
        <w:rPr>
          <w:rFonts w:ascii="Glober Book" w:hAnsi="Glober Book"/>
          <w:color w:val="000000" w:themeColor="text1"/>
          <w:sz w:val="20"/>
          <w:szCs w:val="20"/>
        </w:rPr>
        <w:t>Revogar o certame por motivo de conveniência e oportunidade;</w:t>
      </w:r>
    </w:p>
    <w:p w14:paraId="01B647A3" w14:textId="0DFEEEAE" w:rsidR="00F601EC" w:rsidRPr="00F24D2D" w:rsidRDefault="00F601EC" w:rsidP="00050D01">
      <w:pPr>
        <w:pStyle w:val="PargrafodaLista"/>
        <w:numPr>
          <w:ilvl w:val="0"/>
          <w:numId w:val="6"/>
        </w:numPr>
        <w:spacing w:line="240" w:lineRule="auto"/>
        <w:ind w:left="1078"/>
        <w:contextualSpacing w:val="0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24D2D">
        <w:rPr>
          <w:rFonts w:ascii="Glober Book" w:hAnsi="Glober Book"/>
          <w:color w:val="000000" w:themeColor="text1"/>
          <w:sz w:val="20"/>
          <w:szCs w:val="20"/>
        </w:rPr>
        <w:t>Proceder à anulação do certame, de ofício ou mediante provocação de terceiros, sempre que presente ilegalidade insanável;</w:t>
      </w:r>
    </w:p>
    <w:p w14:paraId="48E6F009" w14:textId="08174708" w:rsidR="00F601EC" w:rsidRPr="00F24D2D" w:rsidRDefault="00F601EC" w:rsidP="00050D01">
      <w:pPr>
        <w:pStyle w:val="PargrafodaLista"/>
        <w:numPr>
          <w:ilvl w:val="0"/>
          <w:numId w:val="6"/>
        </w:numPr>
        <w:spacing w:line="240" w:lineRule="auto"/>
        <w:ind w:left="1078"/>
        <w:contextualSpacing w:val="0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F24D2D">
        <w:rPr>
          <w:rFonts w:ascii="Glober Book" w:hAnsi="Glober Book"/>
          <w:color w:val="000000" w:themeColor="text1"/>
          <w:sz w:val="20"/>
          <w:szCs w:val="20"/>
        </w:rPr>
        <w:t>Adjudicar o objeto e homologar o certame.</w:t>
      </w:r>
    </w:p>
    <w:p w14:paraId="5E936F79" w14:textId="19BFD12E" w:rsidR="00F601EC" w:rsidRDefault="00D40001" w:rsidP="00E6017C">
      <w:pPr>
        <w:spacing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10</w:t>
      </w:r>
      <w:r w:rsidR="00F601EC">
        <w:rPr>
          <w:rFonts w:ascii="Glober Book" w:hAnsi="Glober Book"/>
          <w:color w:val="000000" w:themeColor="text1"/>
          <w:sz w:val="20"/>
          <w:szCs w:val="20"/>
        </w:rPr>
        <w:t>.2.</w:t>
      </w:r>
      <w:r w:rsidR="00F601EC">
        <w:rPr>
          <w:rFonts w:ascii="Glober Book" w:hAnsi="Glober Book"/>
          <w:color w:val="000000" w:themeColor="text1"/>
          <w:sz w:val="20"/>
          <w:szCs w:val="20"/>
        </w:rPr>
        <w:tab/>
      </w:r>
      <w:r w:rsidR="00F601EC" w:rsidRPr="00F601EC">
        <w:rPr>
          <w:rFonts w:ascii="Glober Book" w:hAnsi="Glober Book"/>
          <w:color w:val="000000" w:themeColor="text1"/>
          <w:sz w:val="20"/>
          <w:szCs w:val="20"/>
        </w:rPr>
        <w:t xml:space="preserve"> Ao pronunciar a nulidade, a autoridade indicará expressamente os atos com vícios insanáveis, tornando sem efeito todos os subsequentes que deles dependam, e dará ensejo à apuração de responsabilidade de quem lhes tenha dado causa, se for o caso.</w:t>
      </w:r>
    </w:p>
    <w:p w14:paraId="59285C82" w14:textId="37B9CC29" w:rsidR="00F601EC" w:rsidRPr="00050D01" w:rsidRDefault="00D40001" w:rsidP="00E6017C">
      <w:pPr>
        <w:spacing w:line="240" w:lineRule="auto"/>
        <w:jc w:val="both"/>
        <w:rPr>
          <w:rFonts w:ascii="Glober Book" w:hAnsi="Glober Book"/>
          <w:sz w:val="20"/>
          <w:szCs w:val="20"/>
        </w:rPr>
      </w:pPr>
      <w:r w:rsidRPr="00050D01">
        <w:rPr>
          <w:rFonts w:ascii="Glober Book" w:hAnsi="Glober Book"/>
          <w:sz w:val="20"/>
          <w:szCs w:val="20"/>
        </w:rPr>
        <w:t>10</w:t>
      </w:r>
      <w:r w:rsidR="004F64CB" w:rsidRPr="00050D01">
        <w:rPr>
          <w:rFonts w:ascii="Glober Book" w:hAnsi="Glober Book"/>
          <w:sz w:val="20"/>
          <w:szCs w:val="20"/>
        </w:rPr>
        <w:t>.</w:t>
      </w:r>
      <w:r w:rsidR="00F601EC" w:rsidRPr="00050D01">
        <w:rPr>
          <w:rFonts w:ascii="Glober Book" w:hAnsi="Glober Book"/>
          <w:sz w:val="20"/>
          <w:szCs w:val="20"/>
        </w:rPr>
        <w:t>3.</w:t>
      </w:r>
      <w:r w:rsidR="00F601EC" w:rsidRPr="00050D01">
        <w:rPr>
          <w:rFonts w:ascii="Glober Book" w:hAnsi="Glober Book"/>
          <w:sz w:val="20"/>
          <w:szCs w:val="20"/>
        </w:rPr>
        <w:tab/>
        <w:t xml:space="preserve"> O motivo determinante para a revogação do Procedimento de Contratação deverá ser resultante de fato superveniente devidamente comprovado.</w:t>
      </w:r>
    </w:p>
    <w:p w14:paraId="7C71C21C" w14:textId="7BFE12AA" w:rsidR="00F601EC" w:rsidRPr="00050D01" w:rsidRDefault="00D40001" w:rsidP="00D37784">
      <w:pPr>
        <w:rPr>
          <w:rFonts w:ascii="Glober Book" w:hAnsi="Glober Book"/>
          <w:sz w:val="20"/>
          <w:szCs w:val="20"/>
        </w:rPr>
      </w:pPr>
      <w:r w:rsidRPr="00050D01">
        <w:rPr>
          <w:rFonts w:ascii="Glober Book" w:hAnsi="Glober Book"/>
          <w:sz w:val="20"/>
          <w:szCs w:val="20"/>
        </w:rPr>
        <w:t>10</w:t>
      </w:r>
      <w:r w:rsidR="00F601EC" w:rsidRPr="00050D01">
        <w:rPr>
          <w:rFonts w:ascii="Glober Book" w:hAnsi="Glober Book"/>
          <w:sz w:val="20"/>
          <w:szCs w:val="20"/>
        </w:rPr>
        <w:t xml:space="preserve">.4. </w:t>
      </w:r>
      <w:r w:rsidR="00F601EC" w:rsidRPr="00050D01">
        <w:rPr>
          <w:rFonts w:ascii="Glober Book" w:hAnsi="Glober Book"/>
          <w:sz w:val="20"/>
          <w:szCs w:val="20"/>
        </w:rPr>
        <w:tab/>
        <w:t>Nos casos de anulação e revogação, deverá ser assegurada a prévia manifestação dos interessados.</w:t>
      </w:r>
    </w:p>
    <w:p w14:paraId="7F968D0B" w14:textId="3330B90A" w:rsidR="00232CE1" w:rsidRPr="00E634FD" w:rsidRDefault="00232CE1" w:rsidP="00232CE1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4DADE2B8" w14:textId="0B495649" w:rsidR="00232CE1" w:rsidRPr="00E634FD" w:rsidRDefault="00232CE1" w:rsidP="00232CE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b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b/>
          <w:color w:val="000000" w:themeColor="text1"/>
          <w:sz w:val="20"/>
          <w:szCs w:val="20"/>
        </w:rPr>
        <w:t>1</w:t>
      </w:r>
      <w:r w:rsidRPr="00E634FD">
        <w:rPr>
          <w:rFonts w:ascii="Glober Book" w:hAnsi="Glober Book"/>
          <w:b/>
          <w:color w:val="000000" w:themeColor="text1"/>
          <w:sz w:val="20"/>
          <w:szCs w:val="20"/>
        </w:rPr>
        <w:t>. DO TERMO DE CONTRATO</w:t>
      </w:r>
    </w:p>
    <w:p w14:paraId="22DF9346" w14:textId="20D9DC21" w:rsidR="00232CE1" w:rsidRPr="00E634FD" w:rsidRDefault="00232CE1" w:rsidP="00232CE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1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.1</w:t>
      </w:r>
      <w:r w:rsidR="00FB411A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Após </w:t>
      </w:r>
      <w:r w:rsidR="002B1464">
        <w:rPr>
          <w:rFonts w:ascii="Glober Book" w:hAnsi="Glober Book"/>
          <w:color w:val="000000" w:themeColor="text1"/>
          <w:sz w:val="20"/>
          <w:szCs w:val="20"/>
        </w:rPr>
        <w:t xml:space="preserve">adjudicado o objeto e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homologa</w:t>
      </w:r>
      <w:r w:rsidR="002B1464">
        <w:rPr>
          <w:rFonts w:ascii="Glober Book" w:hAnsi="Glober Book"/>
          <w:color w:val="000000" w:themeColor="text1"/>
          <w:sz w:val="20"/>
          <w:szCs w:val="20"/>
        </w:rPr>
        <w:t xml:space="preserve">do </w:t>
      </w:r>
      <w:r w:rsidR="002B2CC4">
        <w:rPr>
          <w:rFonts w:ascii="Glober Book" w:hAnsi="Glober Book"/>
          <w:color w:val="000000" w:themeColor="text1"/>
          <w:sz w:val="20"/>
          <w:szCs w:val="20"/>
        </w:rPr>
        <w:t xml:space="preserve">o certame,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será firmado </w:t>
      </w:r>
      <w:r w:rsidR="00FB411A" w:rsidRPr="00E634FD">
        <w:rPr>
          <w:rFonts w:ascii="Glober Book" w:hAnsi="Glober Book"/>
          <w:color w:val="000000" w:themeColor="text1"/>
          <w:sz w:val="20"/>
          <w:szCs w:val="20"/>
        </w:rPr>
        <w:t xml:space="preserve">o respectivo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Termo de Contrato</w:t>
      </w:r>
      <w:r w:rsidR="002B2CC4">
        <w:rPr>
          <w:rFonts w:ascii="Glober Book" w:hAnsi="Glober Book"/>
          <w:color w:val="000000" w:themeColor="text1"/>
          <w:sz w:val="20"/>
          <w:szCs w:val="20"/>
        </w:rPr>
        <w:t xml:space="preserve"> – Anexo III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038AFCE9" w14:textId="7766006F" w:rsidR="00FB411A" w:rsidRPr="00E634FD" w:rsidRDefault="00FB411A" w:rsidP="00232CE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1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4A366C">
        <w:rPr>
          <w:rFonts w:ascii="Glober Book" w:hAnsi="Glober Book"/>
          <w:color w:val="000000" w:themeColor="text1"/>
          <w:sz w:val="20"/>
          <w:szCs w:val="20"/>
        </w:rPr>
        <w:t>2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O </w:t>
      </w:r>
      <w:r w:rsidR="003C38BE" w:rsidRPr="00E634FD">
        <w:rPr>
          <w:rFonts w:ascii="Glober Book" w:hAnsi="Glober Book"/>
          <w:color w:val="000000" w:themeColor="text1"/>
          <w:sz w:val="20"/>
          <w:szCs w:val="20"/>
        </w:rPr>
        <w:t>A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djudicatário terá o prazo </w:t>
      </w:r>
      <w:r w:rsidRPr="00E634FD">
        <w:rPr>
          <w:rFonts w:ascii="Glober Book" w:hAnsi="Glober Book"/>
          <w:sz w:val="20"/>
          <w:szCs w:val="20"/>
        </w:rPr>
        <w:t xml:space="preserve">de </w:t>
      </w:r>
      <w:r w:rsidR="00521D96" w:rsidRPr="00E634FD">
        <w:rPr>
          <w:rFonts w:ascii="Glober Book" w:hAnsi="Glober Book"/>
          <w:sz w:val="20"/>
          <w:szCs w:val="20"/>
        </w:rPr>
        <w:t>0</w:t>
      </w:r>
      <w:r w:rsidR="00163A9F" w:rsidRPr="00E634FD">
        <w:rPr>
          <w:rFonts w:ascii="Glober Book" w:hAnsi="Glober Book"/>
          <w:sz w:val="20"/>
          <w:szCs w:val="20"/>
        </w:rPr>
        <w:t>5 (cinco)</w:t>
      </w:r>
      <w:r w:rsidRPr="00E634FD">
        <w:rPr>
          <w:rFonts w:ascii="Glober Book" w:hAnsi="Glober Book"/>
          <w:sz w:val="20"/>
          <w:szCs w:val="20"/>
        </w:rPr>
        <w:t xml:space="preserve"> dias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úteis, contados a partir da data de sua convocação, para assinar o Termo de Contrato, sob pena de decair do direito à contratação, sem prejuízo das sanções previstas neste Edital.</w:t>
      </w:r>
    </w:p>
    <w:p w14:paraId="06153729" w14:textId="66045DDD" w:rsidR="00FB411A" w:rsidRPr="00E634FD" w:rsidRDefault="00FB411A" w:rsidP="00232CE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1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4A366C">
        <w:rPr>
          <w:rFonts w:ascii="Glober Book" w:hAnsi="Glober Book"/>
          <w:color w:val="000000" w:themeColor="text1"/>
          <w:sz w:val="20"/>
          <w:szCs w:val="20"/>
        </w:rPr>
        <w:t>3</w:t>
      </w:r>
      <w:r w:rsidR="00723D4E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O prazo previsto no subitem anterior poderá ser prorrogado, por igual período, por solicitação justificada do </w:t>
      </w:r>
      <w:r w:rsidR="003C38BE" w:rsidRPr="00E634FD">
        <w:rPr>
          <w:rFonts w:ascii="Glober Book" w:hAnsi="Glober Book"/>
          <w:color w:val="000000" w:themeColor="text1"/>
          <w:sz w:val="20"/>
          <w:szCs w:val="20"/>
        </w:rPr>
        <w:t>A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djudicatário e aceita pelo</w:t>
      </w:r>
      <w:r w:rsidR="00163A9F" w:rsidRPr="00E634FD">
        <w:rPr>
          <w:rFonts w:ascii="Glober Book" w:hAnsi="Glober Book"/>
          <w:color w:val="000000" w:themeColor="text1"/>
          <w:sz w:val="20"/>
          <w:szCs w:val="20"/>
        </w:rPr>
        <w:t xml:space="preserve"> Clube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38887B31" w14:textId="03E9CBF2" w:rsidR="00FB411A" w:rsidRDefault="6A38165D" w:rsidP="00232CE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2BC62A9C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1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C80959">
        <w:rPr>
          <w:rFonts w:ascii="Glober Book" w:hAnsi="Glober Book"/>
          <w:color w:val="000000" w:themeColor="text1"/>
          <w:sz w:val="20"/>
          <w:szCs w:val="20"/>
        </w:rPr>
        <w:t>4</w:t>
      </w:r>
      <w:r w:rsidR="184088DA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FB411A">
        <w:tab/>
      </w:r>
      <w:r w:rsidRPr="2BC62A9C">
        <w:rPr>
          <w:rFonts w:ascii="Glober Book" w:hAnsi="Glober Book"/>
          <w:color w:val="000000" w:themeColor="text1"/>
          <w:sz w:val="20"/>
          <w:szCs w:val="20"/>
        </w:rPr>
        <w:t xml:space="preserve">Se o </w:t>
      </w:r>
      <w:r w:rsidR="467C4520" w:rsidRPr="2BC62A9C">
        <w:rPr>
          <w:rFonts w:ascii="Glober Book" w:hAnsi="Glober Book"/>
          <w:color w:val="000000" w:themeColor="text1"/>
          <w:sz w:val="20"/>
          <w:szCs w:val="20"/>
        </w:rPr>
        <w:t>A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 xml:space="preserve">djudicatário, no ato da assinatura do Termo de Contrato, não comprovar que </w:t>
      </w:r>
      <w:r w:rsidR="183AE0B3" w:rsidRPr="2BC62A9C">
        <w:rPr>
          <w:rFonts w:ascii="Glober Book" w:hAnsi="Glober Book"/>
          <w:color w:val="000000" w:themeColor="text1"/>
          <w:sz w:val="20"/>
          <w:szCs w:val="20"/>
        </w:rPr>
        <w:t>mantém as</w:t>
      </w:r>
      <w:r w:rsidRPr="2BC62A9C">
        <w:rPr>
          <w:rFonts w:ascii="Glober Book" w:hAnsi="Glober Book"/>
          <w:color w:val="000000" w:themeColor="text1"/>
          <w:sz w:val="20"/>
          <w:szCs w:val="20"/>
        </w:rPr>
        <w:t xml:space="preserve"> condições de habilitação, ou quando, injustificadamente, recusar-se à assinatura, poderá ser convocado outro Proponente, desde que respeitada a ordem de classificação, para, após a verificação da aceitabilidade da proposta, negociação e comprovados os requisitos de habilitação, celebrar a contratação, sem prejuízo das sanções previstas neste Edital e das demais cominações legais.</w:t>
      </w:r>
    </w:p>
    <w:p w14:paraId="1A020B2F" w14:textId="635DC7BB" w:rsidR="00321BB7" w:rsidRDefault="00321BB7" w:rsidP="00321BB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lastRenderedPageBreak/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1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5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 inexecução total ou parcial do </w:t>
      </w:r>
      <w:r>
        <w:rPr>
          <w:rFonts w:ascii="Glober Book" w:hAnsi="Glober Book"/>
          <w:color w:val="000000" w:themeColor="text1"/>
          <w:sz w:val="20"/>
          <w:szCs w:val="20"/>
        </w:rPr>
        <w:t>C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ontrato enseja a sua rescisão, com as consequências contratuais e as previstas na legislação pertinente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, nos moldes </w:t>
      </w:r>
      <w:r w:rsidRPr="00321BB7">
        <w:rPr>
          <w:rFonts w:ascii="Glober Book" w:hAnsi="Glober Book"/>
          <w:sz w:val="20"/>
          <w:szCs w:val="20"/>
        </w:rPr>
        <w:t xml:space="preserve">do Termo </w:t>
      </w:r>
      <w:r>
        <w:rPr>
          <w:rFonts w:ascii="Glober Book" w:hAnsi="Glober Book"/>
          <w:color w:val="000000" w:themeColor="text1"/>
          <w:sz w:val="20"/>
          <w:szCs w:val="20"/>
        </w:rPr>
        <w:t>de Contrato</w:t>
      </w:r>
      <w:r w:rsidR="00CF68EF">
        <w:rPr>
          <w:rFonts w:ascii="Glober Book" w:hAnsi="Glober Book"/>
          <w:color w:val="000000" w:themeColor="text1"/>
          <w:sz w:val="20"/>
          <w:szCs w:val="20"/>
        </w:rPr>
        <w:t xml:space="preserve"> – Anexo III</w:t>
      </w:r>
      <w:r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0613E978" w14:textId="77777777" w:rsidR="00083454" w:rsidRPr="00BC3A6C" w:rsidRDefault="00083454" w:rsidP="00267236">
      <w:pPr>
        <w:spacing w:after="0"/>
        <w:jc w:val="both"/>
        <w:rPr>
          <w:rFonts w:ascii="Glober Book" w:hAnsi="Glober Book"/>
          <w:sz w:val="20"/>
          <w:szCs w:val="20"/>
        </w:rPr>
      </w:pPr>
    </w:p>
    <w:p w14:paraId="2C83C568" w14:textId="4636423F" w:rsidR="00143D58" w:rsidRPr="00E634FD" w:rsidRDefault="00C80959" w:rsidP="00143D58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b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b/>
          <w:color w:val="000000" w:themeColor="text1"/>
          <w:sz w:val="20"/>
          <w:szCs w:val="20"/>
        </w:rPr>
        <w:t>. DA REABERTURA DA SESSÃO</w:t>
      </w:r>
      <w:r w:rsidR="00143D58">
        <w:rPr>
          <w:rFonts w:ascii="Glober Book" w:hAnsi="Glober Book"/>
          <w:b/>
          <w:color w:val="000000" w:themeColor="text1"/>
          <w:sz w:val="20"/>
          <w:szCs w:val="20"/>
        </w:rPr>
        <w:t xml:space="preserve"> PÚBLICA</w:t>
      </w:r>
    </w:p>
    <w:p w14:paraId="56390172" w14:textId="2C49DF7F" w:rsidR="00143D58" w:rsidRPr="00E634FD" w:rsidRDefault="00C80959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>.1</w:t>
      </w:r>
      <w:r w:rsidR="00143D58">
        <w:rPr>
          <w:rFonts w:ascii="Glober Book" w:hAnsi="Glober Book"/>
          <w:color w:val="000000" w:themeColor="text1"/>
          <w:sz w:val="20"/>
          <w:szCs w:val="20"/>
        </w:rPr>
        <w:t>.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ab/>
        <w:t>A sessão pública poderá ser reaberta:</w:t>
      </w:r>
    </w:p>
    <w:p w14:paraId="63F94402" w14:textId="7711D1E7" w:rsidR="00143D58" w:rsidRDefault="00C80959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>.1.1</w:t>
      </w:r>
      <w:r w:rsidR="00143D58">
        <w:rPr>
          <w:rFonts w:ascii="Glober Book" w:hAnsi="Glober Book"/>
          <w:color w:val="000000" w:themeColor="text1"/>
          <w:sz w:val="20"/>
          <w:szCs w:val="20"/>
        </w:rPr>
        <w:t>.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143D58" w:rsidRPr="00995160">
        <w:rPr>
          <w:rFonts w:ascii="Glober Book" w:hAnsi="Glober Book"/>
          <w:color w:val="000000" w:themeColor="text1"/>
          <w:sz w:val="20"/>
          <w:szCs w:val="20"/>
        </w:rPr>
        <w:t>Nas hipóteses de provimento de recurso que leve à anulação de atos anteriores à realização da sessão pública precedente ou em que seja anulada a própria sessão pública, serão repetidos os atos anulados e os que dele dependam</w:t>
      </w:r>
      <w:r w:rsidR="00C729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08C21803" w14:textId="77351745" w:rsidR="00267236" w:rsidRDefault="4EE89352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7DFE4975">
        <w:rPr>
          <w:rFonts w:ascii="Glober Book" w:hAnsi="Glober Book"/>
          <w:color w:val="000000" w:themeColor="text1"/>
          <w:sz w:val="20"/>
          <w:szCs w:val="20"/>
        </w:rPr>
        <w:t>1</w:t>
      </w:r>
      <w:r w:rsidR="0D41E534" w:rsidRPr="7DFE4975">
        <w:rPr>
          <w:rFonts w:ascii="Glober Book" w:hAnsi="Glober Book"/>
          <w:color w:val="000000" w:themeColor="text1"/>
          <w:sz w:val="20"/>
          <w:szCs w:val="20"/>
        </w:rPr>
        <w:t>2</w:t>
      </w:r>
      <w:r w:rsidR="5C55320B" w:rsidRPr="7DFE4975">
        <w:rPr>
          <w:rFonts w:ascii="Glober Book" w:hAnsi="Glober Book"/>
          <w:color w:val="000000" w:themeColor="text1"/>
          <w:sz w:val="20"/>
          <w:szCs w:val="20"/>
        </w:rPr>
        <w:t>.1.2.</w:t>
      </w:r>
      <w:r w:rsidR="00C80959">
        <w:tab/>
      </w:r>
      <w:r w:rsidR="5C55320B" w:rsidRPr="7DFE4975">
        <w:rPr>
          <w:rFonts w:ascii="Glober Book" w:hAnsi="Glober Book"/>
          <w:color w:val="000000" w:themeColor="text1"/>
          <w:sz w:val="20"/>
          <w:szCs w:val="20"/>
        </w:rPr>
        <w:t xml:space="preserve">Quando houver erro na aceitação do preço mais bem classificado ou quando o Proponente declarado vencedor não assinar o contrato, não retirar o instrumento equivalente ou não comprovar a regularização fiscal e trabalhista. Nessas hipóteses, serão adotados os procedimentos imediatamente posteriores ao encerramento da etapa de lances. </w:t>
      </w:r>
    </w:p>
    <w:p w14:paraId="291AE8F0" w14:textId="5D792EFC" w:rsidR="00143D58" w:rsidRPr="00E634FD" w:rsidRDefault="00C80959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>.2</w:t>
      </w:r>
      <w:r w:rsidR="00143D58">
        <w:rPr>
          <w:rFonts w:ascii="Glober Book" w:hAnsi="Glober Book"/>
          <w:color w:val="000000" w:themeColor="text1"/>
          <w:sz w:val="20"/>
          <w:szCs w:val="20"/>
        </w:rPr>
        <w:t>.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ab/>
        <w:t>Todos os Proponentes remanescentes deverão ser convocados para acompanhar a sessão reaberta.</w:t>
      </w:r>
    </w:p>
    <w:p w14:paraId="08670AA5" w14:textId="31ECB4D4" w:rsidR="00143D58" w:rsidRPr="00E634FD" w:rsidRDefault="00267236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>.2.1</w:t>
      </w:r>
      <w:r w:rsidR="00143D58">
        <w:rPr>
          <w:rFonts w:ascii="Glober Book" w:hAnsi="Glober Book"/>
          <w:color w:val="000000" w:themeColor="text1"/>
          <w:sz w:val="20"/>
          <w:szCs w:val="20"/>
        </w:rPr>
        <w:t>.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ab/>
        <w:t>A convocação se dará por meio do Sistema.</w:t>
      </w:r>
    </w:p>
    <w:p w14:paraId="74100C0B" w14:textId="59693F2B" w:rsidR="00143D58" w:rsidRPr="00E634FD" w:rsidRDefault="00267236" w:rsidP="00143D58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2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>.2.2</w:t>
      </w:r>
      <w:r w:rsidR="00143D58">
        <w:rPr>
          <w:rFonts w:ascii="Glober Book" w:hAnsi="Glober Book"/>
          <w:color w:val="000000" w:themeColor="text1"/>
          <w:sz w:val="20"/>
          <w:szCs w:val="20"/>
        </w:rPr>
        <w:t>.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 convocação feita </w:t>
      </w:r>
      <w:r w:rsidR="00143D58" w:rsidRPr="007F0E47">
        <w:rPr>
          <w:rFonts w:ascii="Glober Book" w:hAnsi="Glober Book"/>
          <w:color w:val="000000" w:themeColor="text1"/>
          <w:sz w:val="20"/>
          <w:szCs w:val="20"/>
        </w:rPr>
        <w:t>por e-mail dar-se-á</w:t>
      </w:r>
      <w:r w:rsidR="00143D58" w:rsidRPr="00E634FD">
        <w:rPr>
          <w:rFonts w:ascii="Glober Book" w:hAnsi="Glober Book"/>
          <w:color w:val="000000" w:themeColor="text1"/>
          <w:sz w:val="20"/>
          <w:szCs w:val="20"/>
        </w:rPr>
        <w:t xml:space="preserve"> de acordo com os dados contidos no Sistema, sendo responsabilidade do Proponente manter seus dados cadastrais atualizados.</w:t>
      </w:r>
    </w:p>
    <w:p w14:paraId="26AAF35D" w14:textId="77777777" w:rsidR="00143D58" w:rsidRPr="00E634FD" w:rsidRDefault="00143D58" w:rsidP="00143D58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0050E73A" w14:textId="568D8227" w:rsidR="003A5CCD" w:rsidRPr="0082587F" w:rsidRDefault="003A5CCD" w:rsidP="00070D5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b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b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b/>
          <w:color w:val="000000" w:themeColor="text1"/>
          <w:sz w:val="20"/>
          <w:szCs w:val="20"/>
        </w:rPr>
        <w:t>. DAS PENALIDADES</w:t>
      </w:r>
    </w:p>
    <w:p w14:paraId="3AC35278" w14:textId="1AF3C67B" w:rsidR="003A5CCD" w:rsidRDefault="003A5CCD" w:rsidP="00070D5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.1.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Comete infração, o </w:t>
      </w:r>
      <w:r w:rsidR="00E33E11" w:rsidRPr="00E634FD">
        <w:rPr>
          <w:rFonts w:ascii="Glober Book" w:hAnsi="Glober Book"/>
          <w:color w:val="000000" w:themeColor="text1"/>
          <w:sz w:val="20"/>
          <w:szCs w:val="20"/>
        </w:rPr>
        <w:t>Proponente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/</w:t>
      </w:r>
      <w:r w:rsidR="00E33E11" w:rsidRPr="00E634FD">
        <w:rPr>
          <w:rFonts w:ascii="Glober Book" w:hAnsi="Glober Book"/>
          <w:color w:val="000000" w:themeColor="text1"/>
          <w:sz w:val="20"/>
          <w:szCs w:val="20"/>
        </w:rPr>
        <w:t>A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djudicatário que:</w:t>
      </w:r>
    </w:p>
    <w:p w14:paraId="7AD4C07A" w14:textId="20B1863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a) Convocado dentro do prazo de validade de sua proposta, demostrar lentidão na apresentação da proposta de preço readequada e/ou em assinar o contrato</w:t>
      </w:r>
      <w:r w:rsidR="00C729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4EE8FFC1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b) Deixar de apresentar qualquer documento;</w:t>
      </w:r>
    </w:p>
    <w:p w14:paraId="5BA87DA2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c) Não mantiver a proposta de preço, salvo se em decorrência de fato superveniente, devidamente justificado;</w:t>
      </w:r>
    </w:p>
    <w:p w14:paraId="69E8869E" w14:textId="1B47EE4D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 xml:space="preserve">d) Convocado dentro do prazo de validade da sua proposta </w:t>
      </w:r>
      <w:r w:rsidR="00621155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Pr="0082587F">
        <w:rPr>
          <w:rFonts w:ascii="Glober Book" w:hAnsi="Glober Book"/>
          <w:color w:val="000000" w:themeColor="text1"/>
          <w:sz w:val="20"/>
          <w:szCs w:val="20"/>
        </w:rPr>
        <w:t>não celebrar o contrato;</w:t>
      </w:r>
    </w:p>
    <w:p w14:paraId="18814247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e) Apresentar documento falso;</w:t>
      </w:r>
    </w:p>
    <w:p w14:paraId="31D86055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f) Declarar informações falsas;</w:t>
      </w:r>
    </w:p>
    <w:p w14:paraId="54F45BBE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g) Ensejar o retardamento da execução ou da entrega do objeto da aquisição sem motivo justificado;</w:t>
      </w:r>
    </w:p>
    <w:p w14:paraId="3D707113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h) Fraudar o procedimento de aquisição ou praticar atos fraudulentos na execução do contrato;</w:t>
      </w:r>
    </w:p>
    <w:p w14:paraId="1DAEB2B5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i) Comportar-se de modo inidôneo;</w:t>
      </w:r>
    </w:p>
    <w:p w14:paraId="520A8432" w14:textId="77777777" w:rsidR="0082587F" w:rsidRPr="0082587F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j) Cometer fraude fiscal;</w:t>
      </w:r>
    </w:p>
    <w:p w14:paraId="0B5AEBC6" w14:textId="787E6613" w:rsidR="0082587F" w:rsidRPr="00E634FD" w:rsidRDefault="0082587F" w:rsidP="00050D01">
      <w:pPr>
        <w:ind w:left="742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82587F">
        <w:rPr>
          <w:rFonts w:ascii="Glober Book" w:hAnsi="Glober Book"/>
          <w:color w:val="000000" w:themeColor="text1"/>
          <w:sz w:val="20"/>
          <w:szCs w:val="20"/>
        </w:rPr>
        <w:t>k) Dar causa à inexecução parcial ou total do contrato.</w:t>
      </w:r>
    </w:p>
    <w:p w14:paraId="68DFB7AE" w14:textId="73784A3E" w:rsidR="003A5CCD" w:rsidRPr="00E634FD" w:rsidRDefault="003A5CCD" w:rsidP="003A5CCD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.1.1.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>Considera-se comportamento inidôneo, entre outros, a declaração falsa quanto às condições de participação, quanto ao enquadramento como ME/EPP ou o conluio entre os Proponentes, em qualquer momento da aquisição, mesmo após o encerramento da fase de lances.</w:t>
      </w:r>
    </w:p>
    <w:p w14:paraId="6996753C" w14:textId="6C3B30CE" w:rsidR="003A5CCD" w:rsidRPr="00E634FD" w:rsidRDefault="00404088" w:rsidP="00050D01">
      <w:pPr>
        <w:tabs>
          <w:tab w:val="left" w:pos="993"/>
        </w:tabs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3</w:t>
      </w:r>
      <w:r w:rsidR="003A5CCD" w:rsidRPr="00E634FD">
        <w:rPr>
          <w:rFonts w:ascii="Glober Book" w:hAnsi="Glober Book"/>
          <w:color w:val="000000" w:themeColor="text1"/>
          <w:sz w:val="20"/>
          <w:szCs w:val="20"/>
        </w:rPr>
        <w:t>.2. O Proponente/Adjudicatário que cometer qualquer das infrações discriminadas no subitem anterior ficará sujeito, sem prejuízo da responsabilidade civil e criminal, às seguintes sanções:</w:t>
      </w:r>
    </w:p>
    <w:p w14:paraId="4C1C75A2" w14:textId="77777777" w:rsidR="003A5CCD" w:rsidRPr="00E634FD" w:rsidRDefault="003A5CCD" w:rsidP="0082587F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a) advertência;</w:t>
      </w:r>
    </w:p>
    <w:p w14:paraId="7AD9A4D6" w14:textId="2CDF35AA" w:rsidR="003A5CCD" w:rsidRPr="00E634FD" w:rsidRDefault="003A5CCD" w:rsidP="0082587F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b) </w:t>
      </w:r>
      <w:r w:rsidRPr="003D0D23">
        <w:rPr>
          <w:rFonts w:ascii="Glober Book" w:hAnsi="Glober Book"/>
          <w:sz w:val="20"/>
          <w:szCs w:val="20"/>
        </w:rPr>
        <w:t>multa de</w:t>
      </w:r>
      <w:r w:rsidR="00404088" w:rsidRPr="003D0D23">
        <w:rPr>
          <w:rFonts w:ascii="Glober Book" w:hAnsi="Glober Book"/>
          <w:sz w:val="20"/>
          <w:szCs w:val="20"/>
        </w:rPr>
        <w:t xml:space="preserve"> </w:t>
      </w:r>
      <w:r w:rsidR="00DD0E44" w:rsidRPr="003D0D23">
        <w:rPr>
          <w:rFonts w:ascii="Glober Book" w:hAnsi="Glober Book"/>
          <w:color w:val="EE0000"/>
          <w:sz w:val="20"/>
          <w:szCs w:val="20"/>
        </w:rPr>
        <w:t>até 5</w:t>
      </w:r>
      <w:r w:rsidR="00404088" w:rsidRPr="003D0D23">
        <w:rPr>
          <w:rFonts w:ascii="Glober Book" w:hAnsi="Glober Book"/>
          <w:color w:val="EE0000"/>
          <w:sz w:val="20"/>
          <w:szCs w:val="20"/>
        </w:rPr>
        <w:t>0% (</w:t>
      </w:r>
      <w:r w:rsidR="00DD0E44" w:rsidRPr="003D0D23">
        <w:rPr>
          <w:rFonts w:ascii="Glober Book" w:hAnsi="Glober Book"/>
          <w:color w:val="EE0000"/>
          <w:sz w:val="20"/>
          <w:szCs w:val="20"/>
        </w:rPr>
        <w:t>cinquenta</w:t>
      </w:r>
      <w:r w:rsidR="00404088" w:rsidRPr="003D0D23">
        <w:rPr>
          <w:rFonts w:ascii="Glober Book" w:hAnsi="Glober Book"/>
          <w:color w:val="EE0000"/>
          <w:sz w:val="20"/>
          <w:szCs w:val="20"/>
        </w:rPr>
        <w:t xml:space="preserve"> por cento)</w:t>
      </w:r>
      <w:r w:rsidR="009B4C87" w:rsidRPr="003D0D23">
        <w:rPr>
          <w:rFonts w:ascii="Glober Book" w:hAnsi="Glober Book"/>
          <w:color w:val="EE0000"/>
          <w:sz w:val="20"/>
          <w:szCs w:val="20"/>
        </w:rPr>
        <w:t xml:space="preserve"> </w:t>
      </w:r>
      <w:r w:rsidR="009B4C87" w:rsidRPr="003D0D23">
        <w:rPr>
          <w:rFonts w:ascii="Glober Book" w:hAnsi="Glober Book"/>
          <w:sz w:val="20"/>
          <w:szCs w:val="20"/>
        </w:rPr>
        <w:t>sobre</w:t>
      </w:r>
      <w:r w:rsidR="009B4C87" w:rsidRPr="0019440B">
        <w:rPr>
          <w:rFonts w:ascii="Glober Book" w:hAnsi="Glober Book"/>
          <w:sz w:val="20"/>
          <w:szCs w:val="20"/>
        </w:rPr>
        <w:t xml:space="preserve"> </w:t>
      </w:r>
      <w:r w:rsidR="009B4C87" w:rsidRPr="00E634FD">
        <w:rPr>
          <w:rFonts w:ascii="Glober Book" w:hAnsi="Glober Book"/>
          <w:color w:val="000000" w:themeColor="text1"/>
          <w:sz w:val="20"/>
          <w:szCs w:val="20"/>
        </w:rPr>
        <w:t>o valor total do ajuste atualizado ou sobre o valor correspondente à obrigação não cumprida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0A958F8B" w14:textId="04C3E424" w:rsidR="003A5CCD" w:rsidRPr="00E634FD" w:rsidRDefault="003A5CCD" w:rsidP="0082587F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c) </w:t>
      </w:r>
      <w:r w:rsidR="00DE20D5">
        <w:rPr>
          <w:rFonts w:ascii="Glober Book" w:hAnsi="Glober Book"/>
          <w:color w:val="000000" w:themeColor="text1"/>
          <w:sz w:val="20"/>
          <w:szCs w:val="20"/>
        </w:rPr>
        <w:t>impedimento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temporári</w:t>
      </w:r>
      <w:r w:rsidR="00DE20D5">
        <w:rPr>
          <w:rFonts w:ascii="Glober Book" w:hAnsi="Glober Book"/>
          <w:color w:val="000000" w:themeColor="text1"/>
          <w:sz w:val="20"/>
          <w:szCs w:val="20"/>
        </w:rPr>
        <w:t>o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 para participar dos procedimentos seletivos </w:t>
      </w:r>
      <w:r w:rsidR="00DE20D5">
        <w:rPr>
          <w:rFonts w:ascii="Glober Book" w:hAnsi="Glober Book"/>
          <w:color w:val="000000" w:themeColor="text1"/>
          <w:sz w:val="20"/>
          <w:szCs w:val="20"/>
        </w:rPr>
        <w:t xml:space="preserve">do Clube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com recursos recebidos do </w:t>
      </w:r>
      <w:r w:rsidR="00DE20D5">
        <w:rPr>
          <w:rFonts w:ascii="Glober Book" w:hAnsi="Glober Book"/>
          <w:color w:val="000000" w:themeColor="text1"/>
          <w:sz w:val="20"/>
          <w:szCs w:val="20"/>
        </w:rPr>
        <w:t>CBC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, pelo prazo de </w:t>
      </w:r>
      <w:r w:rsidR="00DE20D5">
        <w:rPr>
          <w:rFonts w:ascii="Glober Book" w:hAnsi="Glober Book"/>
          <w:color w:val="000000" w:themeColor="text1"/>
          <w:sz w:val="20"/>
          <w:szCs w:val="20"/>
        </w:rPr>
        <w:t xml:space="preserve">até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24 (vinte e quatro) meses.</w:t>
      </w:r>
    </w:p>
    <w:p w14:paraId="3912DCB3" w14:textId="4E1AF478" w:rsidR="009B4C87" w:rsidRDefault="003A5CCD" w:rsidP="009B4C87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D40001">
        <w:rPr>
          <w:rFonts w:ascii="Glober Book" w:hAnsi="Glober Book"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.3.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E33E11" w:rsidRPr="00E634FD">
        <w:rPr>
          <w:rFonts w:ascii="Glober Book" w:hAnsi="Glober Book"/>
          <w:color w:val="000000" w:themeColor="text1"/>
          <w:sz w:val="20"/>
          <w:szCs w:val="20"/>
        </w:rPr>
        <w:t>As sanções previstas neste instrumento poderão ser aplicadas cumulativamente ou não</w:t>
      </w:r>
      <w:r w:rsidR="000364D8">
        <w:rPr>
          <w:rFonts w:ascii="Glober Book" w:hAnsi="Glober Book"/>
          <w:color w:val="000000" w:themeColor="text1"/>
          <w:sz w:val="20"/>
          <w:szCs w:val="20"/>
        </w:rPr>
        <w:t xml:space="preserve">, sem prejuízo da eventual </w:t>
      </w:r>
      <w:r w:rsidR="009B4C87" w:rsidRPr="00E634FD">
        <w:rPr>
          <w:rFonts w:ascii="Glober Book" w:hAnsi="Glober Book"/>
          <w:color w:val="000000" w:themeColor="text1"/>
          <w:sz w:val="20"/>
          <w:szCs w:val="20"/>
        </w:rPr>
        <w:t xml:space="preserve">recomposição das perdas e danos causados </w:t>
      </w:r>
      <w:r w:rsidR="00923763">
        <w:rPr>
          <w:rFonts w:ascii="Glober Book" w:hAnsi="Glober Book"/>
          <w:color w:val="000000" w:themeColor="text1"/>
          <w:sz w:val="20"/>
          <w:szCs w:val="20"/>
        </w:rPr>
        <w:t xml:space="preserve">ao Clube </w:t>
      </w:r>
      <w:r w:rsidR="009B4C87" w:rsidRPr="00E634FD">
        <w:rPr>
          <w:rFonts w:ascii="Glober Book" w:hAnsi="Glober Book"/>
          <w:color w:val="000000" w:themeColor="text1"/>
          <w:sz w:val="20"/>
          <w:szCs w:val="20"/>
        </w:rPr>
        <w:t xml:space="preserve">e decorrentes da inadimplência, </w:t>
      </w:r>
      <w:r w:rsidR="002F5737">
        <w:rPr>
          <w:rFonts w:ascii="Glober Book" w:hAnsi="Glober Book"/>
          <w:color w:val="000000" w:themeColor="text1"/>
          <w:sz w:val="20"/>
          <w:szCs w:val="20"/>
        </w:rPr>
        <w:t xml:space="preserve">podendo o </w:t>
      </w:r>
      <w:r w:rsidR="002F5737" w:rsidRPr="00E634FD">
        <w:rPr>
          <w:rFonts w:ascii="Glober Book" w:hAnsi="Glober Book"/>
          <w:color w:val="000000" w:themeColor="text1"/>
          <w:sz w:val="20"/>
          <w:szCs w:val="20"/>
        </w:rPr>
        <w:t xml:space="preserve">Proponente/Adjudicatário </w:t>
      </w:r>
      <w:r w:rsidR="009B4C87" w:rsidRPr="00E634FD">
        <w:rPr>
          <w:rFonts w:ascii="Glober Book" w:hAnsi="Glober Book"/>
          <w:color w:val="000000" w:themeColor="text1"/>
          <w:sz w:val="20"/>
          <w:szCs w:val="20"/>
        </w:rPr>
        <w:t>arcar com a correspondente diferença de preços verificada em uma nova contratação realizada no mercado, hipótese em que serão descontados os valores correspondentes às multas já aplicadas e efetivamente pagas.</w:t>
      </w:r>
    </w:p>
    <w:p w14:paraId="79AC2D67" w14:textId="77777777" w:rsidR="00290901" w:rsidRPr="00E634FD" w:rsidRDefault="00290901" w:rsidP="00290901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5D56B3F0" w14:textId="48C023CE" w:rsidR="00290901" w:rsidRDefault="00D40001" w:rsidP="0029090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b/>
          <w:color w:val="000000" w:themeColor="text1"/>
          <w:sz w:val="20"/>
          <w:szCs w:val="20"/>
        </w:rPr>
        <w:t>14</w:t>
      </w:r>
      <w:r w:rsidR="00290901" w:rsidRPr="00E634FD">
        <w:rPr>
          <w:rFonts w:ascii="Glober Book" w:hAnsi="Glober Book"/>
          <w:b/>
          <w:color w:val="000000" w:themeColor="text1"/>
          <w:sz w:val="20"/>
          <w:szCs w:val="20"/>
        </w:rPr>
        <w:t>. DISPOSIÇÕES FINAIS</w:t>
      </w:r>
    </w:p>
    <w:p w14:paraId="73FE940F" w14:textId="597ABA1C" w:rsidR="00D40001" w:rsidRDefault="00D40001" w:rsidP="0002561F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.1.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ab/>
      </w:r>
      <w:r w:rsidR="00C901BD">
        <w:rPr>
          <w:rFonts w:ascii="Glober Book" w:hAnsi="Glober Book"/>
          <w:color w:val="000000" w:themeColor="text1"/>
          <w:sz w:val="20"/>
          <w:szCs w:val="20"/>
        </w:rPr>
        <w:t xml:space="preserve">Os seguintes anexos ao presente Edital </w:t>
      </w:r>
      <w:r w:rsidR="00BD77C1">
        <w:rPr>
          <w:rFonts w:ascii="Glober Book" w:hAnsi="Glober Book"/>
          <w:color w:val="000000" w:themeColor="text1"/>
          <w:sz w:val="20"/>
          <w:szCs w:val="20"/>
        </w:rPr>
        <w:t>são parte integrante do instrumento convocatório:</w:t>
      </w:r>
    </w:p>
    <w:p w14:paraId="19F9D32C" w14:textId="788D6DDE" w:rsidR="00BD77C1" w:rsidRDefault="00BD77C1" w:rsidP="006812B8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a) Anexo I – Termo de Referência;</w:t>
      </w:r>
    </w:p>
    <w:p w14:paraId="0A6EA914" w14:textId="0AD16FD6" w:rsidR="00BD77C1" w:rsidRDefault="00BD77C1" w:rsidP="006812B8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050D01">
        <w:rPr>
          <w:rFonts w:ascii="Glober Book" w:hAnsi="Glober Book"/>
          <w:color w:val="000000" w:themeColor="text1"/>
          <w:sz w:val="20"/>
          <w:szCs w:val="20"/>
        </w:rPr>
        <w:t>b) Anexo II – M</w:t>
      </w:r>
      <w:r w:rsidR="006812B8" w:rsidRPr="00050D01">
        <w:rPr>
          <w:rFonts w:ascii="Glober Book" w:hAnsi="Glober Book"/>
          <w:color w:val="000000" w:themeColor="text1"/>
          <w:sz w:val="20"/>
          <w:szCs w:val="20"/>
        </w:rPr>
        <w:t>odelo</w:t>
      </w:r>
      <w:r w:rsidRPr="00050D01">
        <w:rPr>
          <w:rFonts w:ascii="Glober Book" w:hAnsi="Glober Book"/>
          <w:color w:val="000000" w:themeColor="text1"/>
          <w:sz w:val="20"/>
          <w:szCs w:val="20"/>
        </w:rPr>
        <w:t xml:space="preserve"> de Proposta</w:t>
      </w:r>
      <w:r w:rsidR="006812B8" w:rsidRPr="00050D01">
        <w:rPr>
          <w:rFonts w:ascii="Glober Book" w:hAnsi="Glober Book"/>
          <w:color w:val="000000" w:themeColor="text1"/>
          <w:sz w:val="20"/>
          <w:szCs w:val="20"/>
        </w:rPr>
        <w:t xml:space="preserve"> de Preços</w:t>
      </w:r>
      <w:r w:rsidRPr="00050D01">
        <w:rPr>
          <w:rFonts w:ascii="Glober Book" w:hAnsi="Glober Book"/>
          <w:color w:val="000000" w:themeColor="text1"/>
          <w:sz w:val="20"/>
          <w:szCs w:val="20"/>
        </w:rPr>
        <w:t>; e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</w:t>
      </w:r>
    </w:p>
    <w:p w14:paraId="2257F145" w14:textId="0DA2C1B1" w:rsidR="00BD77C1" w:rsidRDefault="00BD77C1" w:rsidP="006812B8">
      <w:pPr>
        <w:ind w:left="709"/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c) Anexo III –</w:t>
      </w:r>
      <w:r w:rsidR="002F5737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>
        <w:rPr>
          <w:rFonts w:ascii="Glober Book" w:hAnsi="Glober Book"/>
          <w:color w:val="000000" w:themeColor="text1"/>
          <w:sz w:val="20"/>
          <w:szCs w:val="20"/>
        </w:rPr>
        <w:t>Termo de Contrato.</w:t>
      </w:r>
    </w:p>
    <w:p w14:paraId="28562C4A" w14:textId="505E906C" w:rsidR="0002561F" w:rsidRPr="00E634FD" w:rsidRDefault="006812B8" w:rsidP="0002561F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14.2.</w:t>
      </w:r>
      <w:r>
        <w:rPr>
          <w:rFonts w:ascii="Glober Book" w:hAnsi="Glober Book"/>
          <w:color w:val="000000" w:themeColor="text1"/>
          <w:sz w:val="20"/>
          <w:szCs w:val="20"/>
        </w:rPr>
        <w:tab/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 xml:space="preserve">Os critérios de recebimento e aceitação do objeto e de fiscalização estão previstos no Termo de </w:t>
      </w:r>
      <w:r w:rsidR="000967F3">
        <w:rPr>
          <w:rFonts w:ascii="Glober Book" w:hAnsi="Glober Book"/>
          <w:color w:val="000000" w:themeColor="text1"/>
          <w:sz w:val="20"/>
          <w:szCs w:val="20"/>
        </w:rPr>
        <w:t>Contrato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– Anexo </w:t>
      </w:r>
      <w:r w:rsidR="000967F3">
        <w:rPr>
          <w:rFonts w:ascii="Glober Book" w:hAnsi="Glober Book"/>
          <w:color w:val="000000" w:themeColor="text1"/>
          <w:sz w:val="20"/>
          <w:szCs w:val="20"/>
        </w:rPr>
        <w:t>II</w:t>
      </w:r>
      <w:r>
        <w:rPr>
          <w:rFonts w:ascii="Glober Book" w:hAnsi="Glober Book"/>
          <w:color w:val="000000" w:themeColor="text1"/>
          <w:sz w:val="20"/>
          <w:szCs w:val="20"/>
        </w:rPr>
        <w:t>I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, em observância ao R</w:t>
      </w:r>
      <w:r w:rsidR="002F5737">
        <w:rPr>
          <w:rFonts w:ascii="Glober Book" w:hAnsi="Glober Book"/>
          <w:color w:val="000000" w:themeColor="text1"/>
          <w:sz w:val="20"/>
          <w:szCs w:val="20"/>
        </w:rPr>
        <w:t xml:space="preserve">MEE do 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CBC.</w:t>
      </w:r>
    </w:p>
    <w:p w14:paraId="7166CF73" w14:textId="56D76F40" w:rsidR="0002561F" w:rsidRPr="00E634FD" w:rsidRDefault="0002561F" w:rsidP="0002561F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634FD">
        <w:rPr>
          <w:rFonts w:ascii="Glober Book" w:hAnsi="Glober Book"/>
          <w:color w:val="000000" w:themeColor="text1"/>
          <w:sz w:val="20"/>
          <w:szCs w:val="20"/>
        </w:rPr>
        <w:t>1</w:t>
      </w:r>
      <w:r w:rsidR="00696734">
        <w:rPr>
          <w:rFonts w:ascii="Glober Book" w:hAnsi="Glober Book"/>
          <w:color w:val="000000" w:themeColor="text1"/>
          <w:sz w:val="20"/>
          <w:szCs w:val="20"/>
        </w:rPr>
        <w:t>4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696734">
        <w:rPr>
          <w:rFonts w:ascii="Glober Book" w:hAnsi="Glober Book"/>
          <w:color w:val="000000" w:themeColor="text1"/>
          <w:sz w:val="20"/>
          <w:szCs w:val="20"/>
        </w:rPr>
        <w:t>3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ab/>
        <w:t>As obrigações da Contratante e da Contratada são as estabelecidas no Termo de Referência</w:t>
      </w:r>
      <w:r w:rsidR="00696734">
        <w:rPr>
          <w:rFonts w:ascii="Glober Book" w:hAnsi="Glober Book"/>
          <w:color w:val="000000" w:themeColor="text1"/>
          <w:sz w:val="20"/>
          <w:szCs w:val="20"/>
        </w:rPr>
        <w:t xml:space="preserve"> – Anexo I e no Termo de Contrato – Anexo III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 xml:space="preserve">, em observância </w:t>
      </w:r>
      <w:r w:rsidR="002F5737" w:rsidRPr="00E634FD">
        <w:rPr>
          <w:rFonts w:ascii="Glober Book" w:hAnsi="Glober Book"/>
          <w:color w:val="000000" w:themeColor="text1"/>
          <w:sz w:val="20"/>
          <w:szCs w:val="20"/>
        </w:rPr>
        <w:t>ao R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MEE</w:t>
      </w:r>
      <w:r w:rsidR="002F5737" w:rsidRPr="00E634FD" w:rsidDel="002F5737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E634FD">
        <w:rPr>
          <w:rFonts w:ascii="Glober Book" w:hAnsi="Glober Book"/>
          <w:color w:val="000000" w:themeColor="text1"/>
          <w:sz w:val="20"/>
          <w:szCs w:val="20"/>
        </w:rPr>
        <w:t>do CBC.</w:t>
      </w:r>
    </w:p>
    <w:p w14:paraId="5E53542F" w14:textId="21D3D94C" w:rsidR="0002561F" w:rsidRPr="00E634FD" w:rsidRDefault="007F13A5" w:rsidP="00290901">
      <w:pPr>
        <w:jc w:val="both"/>
        <w:rPr>
          <w:rFonts w:ascii="Glober Book" w:hAnsi="Glober Book"/>
          <w:b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>
        <w:rPr>
          <w:rFonts w:ascii="Glober Book" w:hAnsi="Glober Book"/>
          <w:color w:val="000000" w:themeColor="text1"/>
          <w:sz w:val="20"/>
          <w:szCs w:val="20"/>
        </w:rPr>
        <w:t>4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As regras acerca do pagamento são as estabelecidas no Termo de </w:t>
      </w:r>
      <w:r>
        <w:rPr>
          <w:rFonts w:ascii="Glober Book" w:hAnsi="Glober Book"/>
          <w:color w:val="000000" w:themeColor="text1"/>
          <w:sz w:val="20"/>
          <w:szCs w:val="20"/>
        </w:rPr>
        <w:t>Contrato – Anexo III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 xml:space="preserve">, em observância </w:t>
      </w:r>
      <w:r w:rsidR="002F5737" w:rsidRPr="00E634FD">
        <w:rPr>
          <w:rFonts w:ascii="Glober Book" w:hAnsi="Glober Book"/>
          <w:color w:val="000000" w:themeColor="text1"/>
          <w:sz w:val="20"/>
          <w:szCs w:val="20"/>
        </w:rPr>
        <w:t>ao R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MEE</w:t>
      </w:r>
      <w:r w:rsidR="002F5737" w:rsidRPr="00E634FD" w:rsidDel="002F5737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02561F" w:rsidRPr="00E634FD">
        <w:rPr>
          <w:rFonts w:ascii="Glober Book" w:hAnsi="Glober Book"/>
          <w:color w:val="000000" w:themeColor="text1"/>
          <w:sz w:val="20"/>
          <w:szCs w:val="20"/>
        </w:rPr>
        <w:t>do CBC</w:t>
      </w:r>
      <w:r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6241F133" w14:textId="5743F36D" w:rsidR="00290901" w:rsidRPr="00E634FD" w:rsidRDefault="007F13A5" w:rsidP="0029090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14.5</w:t>
      </w:r>
      <w:r w:rsidR="4B960EBF" w:rsidRPr="2BC62A9C">
        <w:rPr>
          <w:rFonts w:ascii="Glober Book" w:hAnsi="Glober Book"/>
          <w:color w:val="000000" w:themeColor="text1"/>
          <w:sz w:val="20"/>
          <w:szCs w:val="20"/>
        </w:rPr>
        <w:t>.</w:t>
      </w:r>
      <w:r w:rsidR="00290901">
        <w:tab/>
      </w:r>
      <w:r w:rsidR="40C6772D" w:rsidRPr="2BC62A9C">
        <w:rPr>
          <w:rFonts w:ascii="Glober Book" w:hAnsi="Glober Book"/>
          <w:color w:val="000000" w:themeColor="text1"/>
          <w:sz w:val="20"/>
          <w:szCs w:val="20"/>
        </w:rPr>
        <w:t xml:space="preserve">A simples participação na presente aquisição </w:t>
      </w:r>
      <w:r w:rsidR="00361319">
        <w:rPr>
          <w:rFonts w:ascii="Glober Book" w:hAnsi="Glober Book"/>
          <w:color w:val="000000" w:themeColor="text1"/>
          <w:sz w:val="20"/>
          <w:szCs w:val="20"/>
        </w:rPr>
        <w:t>confirma</w:t>
      </w:r>
      <w:r w:rsidR="40C6772D" w:rsidRPr="2BC62A9C">
        <w:rPr>
          <w:rFonts w:ascii="Glober Book" w:hAnsi="Glober Book"/>
          <w:color w:val="000000" w:themeColor="text1"/>
          <w:sz w:val="20"/>
          <w:szCs w:val="20"/>
        </w:rPr>
        <w:t xml:space="preserve"> ter o Proponente se candidatado ao certame, examinado cuidadosamente o objeto do </w:t>
      </w:r>
      <w:r w:rsidR="00361319">
        <w:rPr>
          <w:rFonts w:ascii="Glober Book" w:hAnsi="Glober Book"/>
          <w:color w:val="000000" w:themeColor="text1"/>
          <w:sz w:val="20"/>
          <w:szCs w:val="20"/>
        </w:rPr>
        <w:t xml:space="preserve">Edital </w:t>
      </w:r>
      <w:r w:rsidR="40C6772D" w:rsidRPr="2BC62A9C">
        <w:rPr>
          <w:rFonts w:ascii="Glober Book" w:hAnsi="Glober Book"/>
          <w:color w:val="000000" w:themeColor="text1"/>
          <w:sz w:val="20"/>
          <w:szCs w:val="20"/>
        </w:rPr>
        <w:t>e seus anexos, se inteirando de todos os seus detalhes e com eles haver concordado.</w:t>
      </w:r>
    </w:p>
    <w:p w14:paraId="16CF2AC4" w14:textId="5B713CE4" w:rsidR="00290901" w:rsidRPr="00E634FD" w:rsidRDefault="001D77B8" w:rsidP="0029090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14.6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ab/>
        <w:t>O Club</w:t>
      </w:r>
      <w:r w:rsidR="00521D96" w:rsidRPr="00E634FD">
        <w:rPr>
          <w:rFonts w:ascii="Glober Book" w:hAnsi="Glober Book"/>
          <w:color w:val="000000" w:themeColor="text1"/>
          <w:sz w:val="20"/>
          <w:szCs w:val="20"/>
        </w:rPr>
        <w:t>e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 xml:space="preserve"> não admitirá declarações posteriores à abertura das propostas de desconhecimento de fatos, no todo ou em parte, que dificultem ou impossibilitem julgamento das propostas ou a adjudicação ao Proponente vencedor.</w:t>
      </w:r>
    </w:p>
    <w:p w14:paraId="24A850A2" w14:textId="48D3B16F" w:rsidR="00290901" w:rsidRPr="00E634FD" w:rsidRDefault="004C2580" w:rsidP="00290901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14.7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É facultado ao Pregoeiro, 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 xml:space="preserve">Comissão de </w:t>
      </w:r>
      <w:r w:rsidR="00377623">
        <w:rPr>
          <w:rFonts w:ascii="Glober Book" w:hAnsi="Glober Book"/>
          <w:color w:val="000000" w:themeColor="text1"/>
          <w:sz w:val="20"/>
          <w:szCs w:val="20"/>
        </w:rPr>
        <w:t>Contratação</w:t>
      </w:r>
      <w:r w:rsidR="00377623" w:rsidRPr="00E634F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 xml:space="preserve">ou à Autoridade 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Máxima do Clube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 xml:space="preserve">, em qualquer fase da 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aquisição</w:t>
      </w:r>
      <w:r w:rsidR="00290901" w:rsidRPr="00E634FD">
        <w:rPr>
          <w:rFonts w:ascii="Glober Book" w:hAnsi="Glober Book"/>
          <w:color w:val="000000" w:themeColor="text1"/>
          <w:sz w:val="20"/>
          <w:szCs w:val="20"/>
        </w:rPr>
        <w:t>, promover diligência destinada a esclarecer ou a complementar a instrução do processo, vedada a inclusão posterior de documento ou informação que deveria constar originalmente da proposta.</w:t>
      </w:r>
    </w:p>
    <w:p w14:paraId="357B2965" w14:textId="7AACC960" w:rsidR="00173E80" w:rsidRPr="00E634FD" w:rsidRDefault="24C411DA" w:rsidP="00173E8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7DFE4975">
        <w:rPr>
          <w:rFonts w:ascii="Glober Book" w:hAnsi="Glober Book"/>
          <w:color w:val="000000" w:themeColor="text1"/>
          <w:sz w:val="20"/>
          <w:szCs w:val="20"/>
        </w:rPr>
        <w:t>14.8.</w:t>
      </w:r>
      <w:r w:rsidR="0018007B">
        <w:tab/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>O Clube poderá conferir prazo de 08 (oito) dias úteis para os Proponentes, caso tod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o</w:t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>s sejam desclassificad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o</w:t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>s ou inabilitad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o</w:t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 xml:space="preserve">s numa mesma fase, a fim de que 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o</w:t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>s mesm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o</w:t>
      </w:r>
      <w:r w:rsidR="3FB08568" w:rsidRPr="7DFE4975">
        <w:rPr>
          <w:rFonts w:ascii="Glober Book" w:hAnsi="Glober Book"/>
          <w:color w:val="000000" w:themeColor="text1"/>
          <w:sz w:val="20"/>
          <w:szCs w:val="20"/>
        </w:rPr>
        <w:t>s possam adequar propostas ou documentação, conforme o caso.</w:t>
      </w:r>
    </w:p>
    <w:p w14:paraId="50EFE80C" w14:textId="7DA12E2C" w:rsidR="00173E80" w:rsidRPr="00E634FD" w:rsidRDefault="00D7412D" w:rsidP="00173E8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14.9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ab/>
        <w:t>Fica assegurado ao Clube o direito de adiar, cancelar no todo ou em parte, a presente aquisição, antes de assinado o contrato, sem que</w:t>
      </w:r>
      <w:r w:rsidR="002F5737">
        <w:rPr>
          <w:rFonts w:ascii="Glober Book" w:hAnsi="Glober Book"/>
          <w:color w:val="000000" w:themeColor="text1"/>
          <w:sz w:val="20"/>
          <w:szCs w:val="20"/>
        </w:rPr>
        <w:t>,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 xml:space="preserve"> em decorrência de qualquer dessas medidas, tenham os participantes direito à indenização, compensação ou reclamação de qualquer natureza.</w:t>
      </w:r>
    </w:p>
    <w:p w14:paraId="1EA604D4" w14:textId="51B6575E" w:rsidR="00173E80" w:rsidRPr="00E634FD" w:rsidRDefault="00D7412D" w:rsidP="00173E80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>14.10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.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ab/>
        <w:t xml:space="preserve">As decisões provenientes do curso deste certame serão comunicadas por notas informativas e/ou avisos divulgados na Internet, no site </w:t>
      </w:r>
      <w:r w:rsidR="00173E80" w:rsidRPr="00E634FD">
        <w:rPr>
          <w:rFonts w:ascii="Glober Book" w:hAnsi="Glober Book"/>
          <w:color w:val="FF0000"/>
          <w:sz w:val="20"/>
          <w:szCs w:val="20"/>
        </w:rPr>
        <w:t xml:space="preserve">http://www.xxxx.xxx.xx </w:t>
      </w:r>
      <w:r w:rsidR="00173E80" w:rsidRPr="00E634FD">
        <w:rPr>
          <w:rFonts w:ascii="Glober Book" w:hAnsi="Glober Book"/>
          <w:color w:val="000000" w:themeColor="text1"/>
          <w:sz w:val="20"/>
          <w:szCs w:val="20"/>
        </w:rPr>
        <w:t>podendo ser ainda divulgadas através de correspondência aos Proponentes, e-mail, publicação em jornal de grande circulação, Aviso de Comunicação de Resultado, a ser afixado na Sede do Clube, ou através de qualquer outro meio permitido.</w:t>
      </w:r>
    </w:p>
    <w:p w14:paraId="62140524" w14:textId="77777777" w:rsidR="00173E80" w:rsidRPr="00E634FD" w:rsidRDefault="00173E80" w:rsidP="00173E80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51624E6" w14:textId="74629493" w:rsidR="00173E80" w:rsidRPr="0082587F" w:rsidRDefault="008965CD" w:rsidP="00D7412D">
      <w:pPr>
        <w:jc w:val="center"/>
        <w:rPr>
          <w:rFonts w:ascii="Glober Book" w:hAnsi="Glober Book"/>
          <w:sz w:val="20"/>
          <w:szCs w:val="20"/>
        </w:rPr>
      </w:pPr>
      <w:r w:rsidRPr="0082587F">
        <w:rPr>
          <w:rFonts w:ascii="Glober Book" w:hAnsi="Glober Book"/>
          <w:sz w:val="20"/>
          <w:szCs w:val="20"/>
        </w:rPr>
        <w:t>Cidade/UF, na data da assinatura eletrônica.</w:t>
      </w:r>
    </w:p>
    <w:p w14:paraId="2D9257D5" w14:textId="77777777" w:rsidR="00173E80" w:rsidRPr="00E634FD" w:rsidRDefault="00173E80" w:rsidP="00D7412D">
      <w:pPr>
        <w:jc w:val="center"/>
        <w:rPr>
          <w:rFonts w:ascii="Glober Book" w:hAnsi="Glober Book"/>
          <w:color w:val="FF0000"/>
          <w:sz w:val="20"/>
          <w:szCs w:val="20"/>
        </w:rPr>
      </w:pPr>
      <w:r w:rsidRPr="045EB574">
        <w:rPr>
          <w:rFonts w:ascii="Glober Book" w:hAnsi="Glober Book"/>
          <w:color w:val="FF0000"/>
          <w:sz w:val="20"/>
          <w:szCs w:val="20"/>
        </w:rPr>
        <w:t>XXXXXXXXX</w:t>
      </w:r>
    </w:p>
    <w:p w14:paraId="41D7FE33" w14:textId="4981F8CA" w:rsidR="281F76E7" w:rsidRDefault="281F76E7" w:rsidP="00D7412D">
      <w:pPr>
        <w:jc w:val="center"/>
        <w:rPr>
          <w:rFonts w:ascii="Glober Book" w:eastAsia="Glober Book" w:hAnsi="Glober Book" w:cs="Glober Book"/>
          <w:sz w:val="20"/>
          <w:szCs w:val="20"/>
        </w:rPr>
      </w:pPr>
      <w:r w:rsidRPr="045EB574">
        <w:rPr>
          <w:rFonts w:ascii="Glober Book" w:eastAsia="Glober Book" w:hAnsi="Glober Book" w:cs="Glober Book"/>
          <w:color w:val="000000" w:themeColor="text1"/>
          <w:sz w:val="20"/>
          <w:szCs w:val="20"/>
        </w:rPr>
        <w:t>Dirigente Máximo da Entidade</w:t>
      </w:r>
    </w:p>
    <w:p w14:paraId="78410BCF" w14:textId="6B11EEBB" w:rsidR="045EB574" w:rsidRDefault="045EB574" w:rsidP="045EB57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sectPr w:rsidR="045EB574" w:rsidSect="0041181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1CAA" w14:textId="77777777" w:rsidR="002507F9" w:rsidRDefault="002507F9" w:rsidP="00E634FD">
      <w:pPr>
        <w:spacing w:after="0" w:line="240" w:lineRule="auto"/>
      </w:pPr>
      <w:r>
        <w:separator/>
      </w:r>
    </w:p>
  </w:endnote>
  <w:endnote w:type="continuationSeparator" w:id="0">
    <w:p w14:paraId="40EB9BBB" w14:textId="77777777" w:rsidR="002507F9" w:rsidRDefault="002507F9" w:rsidP="00E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8791" w14:textId="77777777" w:rsidR="002507F9" w:rsidRDefault="002507F9" w:rsidP="00E634FD">
      <w:pPr>
        <w:spacing w:after="0" w:line="240" w:lineRule="auto"/>
      </w:pPr>
      <w:r>
        <w:separator/>
      </w:r>
    </w:p>
  </w:footnote>
  <w:footnote w:type="continuationSeparator" w:id="0">
    <w:p w14:paraId="73C80824" w14:textId="77777777" w:rsidR="002507F9" w:rsidRDefault="002507F9" w:rsidP="00E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793967"/>
      <w:docPartObj>
        <w:docPartGallery w:val="Watermarks"/>
        <w:docPartUnique/>
      </w:docPartObj>
    </w:sdtPr>
    <w:sdtEndPr/>
    <w:sdtContent>
      <w:p w14:paraId="0F6EAE90" w14:textId="481878DE" w:rsidR="00E634FD" w:rsidRDefault="00412A56">
        <w:pPr>
          <w:pStyle w:val="Cabealho"/>
        </w:pPr>
        <w:r>
          <w:pict w14:anchorId="549DF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11910" o:spid="_x0000_s1025" type="#_x0000_t136" alt="" style="position:absolute;margin-left:0;margin-top:0;width:513.8pt;height:85.6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32403">
    <w:abstractNumId w:val="2"/>
  </w:num>
  <w:num w:numId="2" w16cid:durableId="1904480861">
    <w:abstractNumId w:val="1"/>
  </w:num>
  <w:num w:numId="3" w16cid:durableId="1459372443">
    <w:abstractNumId w:val="0"/>
  </w:num>
  <w:num w:numId="4" w16cid:durableId="1158110393">
    <w:abstractNumId w:val="4"/>
  </w:num>
  <w:num w:numId="5" w16cid:durableId="1573657567">
    <w:abstractNumId w:val="3"/>
  </w:num>
  <w:num w:numId="6" w16cid:durableId="1848129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DC"/>
    <w:rsid w:val="00002525"/>
    <w:rsid w:val="00012CC3"/>
    <w:rsid w:val="00013266"/>
    <w:rsid w:val="000146BA"/>
    <w:rsid w:val="00017BF9"/>
    <w:rsid w:val="00020E6C"/>
    <w:rsid w:val="00023463"/>
    <w:rsid w:val="0002561F"/>
    <w:rsid w:val="00025D92"/>
    <w:rsid w:val="000315F7"/>
    <w:rsid w:val="000364D8"/>
    <w:rsid w:val="000426F9"/>
    <w:rsid w:val="0004675F"/>
    <w:rsid w:val="00047DA0"/>
    <w:rsid w:val="000504D7"/>
    <w:rsid w:val="00050D01"/>
    <w:rsid w:val="00052CD4"/>
    <w:rsid w:val="00061D82"/>
    <w:rsid w:val="0006319B"/>
    <w:rsid w:val="0006346C"/>
    <w:rsid w:val="000650EC"/>
    <w:rsid w:val="000665BE"/>
    <w:rsid w:val="000679BD"/>
    <w:rsid w:val="00070D5D"/>
    <w:rsid w:val="000745E6"/>
    <w:rsid w:val="00075AF4"/>
    <w:rsid w:val="000810DD"/>
    <w:rsid w:val="00081765"/>
    <w:rsid w:val="00083454"/>
    <w:rsid w:val="00092140"/>
    <w:rsid w:val="000936BD"/>
    <w:rsid w:val="000967F3"/>
    <w:rsid w:val="000A15F0"/>
    <w:rsid w:val="000A2C45"/>
    <w:rsid w:val="000A5713"/>
    <w:rsid w:val="000A730D"/>
    <w:rsid w:val="000B0615"/>
    <w:rsid w:val="000C2F00"/>
    <w:rsid w:val="000C571D"/>
    <w:rsid w:val="000C57B7"/>
    <w:rsid w:val="000D4296"/>
    <w:rsid w:val="000E1BE6"/>
    <w:rsid w:val="000E42AF"/>
    <w:rsid w:val="000E7B15"/>
    <w:rsid w:val="000E7B80"/>
    <w:rsid w:val="000F11A2"/>
    <w:rsid w:val="000F77B5"/>
    <w:rsid w:val="001016C7"/>
    <w:rsid w:val="00105714"/>
    <w:rsid w:val="00105A79"/>
    <w:rsid w:val="001060A9"/>
    <w:rsid w:val="00106448"/>
    <w:rsid w:val="00106E9E"/>
    <w:rsid w:val="00110EEB"/>
    <w:rsid w:val="00123556"/>
    <w:rsid w:val="00125513"/>
    <w:rsid w:val="00125CD8"/>
    <w:rsid w:val="001263C2"/>
    <w:rsid w:val="00133D73"/>
    <w:rsid w:val="00143D58"/>
    <w:rsid w:val="0014407D"/>
    <w:rsid w:val="001442C2"/>
    <w:rsid w:val="00161F66"/>
    <w:rsid w:val="00162ADF"/>
    <w:rsid w:val="00163720"/>
    <w:rsid w:val="00163A9F"/>
    <w:rsid w:val="0017298A"/>
    <w:rsid w:val="00173E80"/>
    <w:rsid w:val="0017637B"/>
    <w:rsid w:val="0018007B"/>
    <w:rsid w:val="00180134"/>
    <w:rsid w:val="0018020C"/>
    <w:rsid w:val="001829F7"/>
    <w:rsid w:val="00182A88"/>
    <w:rsid w:val="00185BFD"/>
    <w:rsid w:val="00191248"/>
    <w:rsid w:val="00193D4A"/>
    <w:rsid w:val="0019440B"/>
    <w:rsid w:val="00195F15"/>
    <w:rsid w:val="001B0FA9"/>
    <w:rsid w:val="001B30D6"/>
    <w:rsid w:val="001C009E"/>
    <w:rsid w:val="001C0F6D"/>
    <w:rsid w:val="001C3C98"/>
    <w:rsid w:val="001D0FF8"/>
    <w:rsid w:val="001D24DD"/>
    <w:rsid w:val="001D707E"/>
    <w:rsid w:val="001D77B8"/>
    <w:rsid w:val="001E0191"/>
    <w:rsid w:val="001E2BAC"/>
    <w:rsid w:val="001E41A4"/>
    <w:rsid w:val="001E5268"/>
    <w:rsid w:val="001E5EB3"/>
    <w:rsid w:val="001F3DBA"/>
    <w:rsid w:val="001F5BD8"/>
    <w:rsid w:val="001F5FB0"/>
    <w:rsid w:val="00200E3E"/>
    <w:rsid w:val="00202164"/>
    <w:rsid w:val="0020352E"/>
    <w:rsid w:val="00204853"/>
    <w:rsid w:val="002053C5"/>
    <w:rsid w:val="002149CD"/>
    <w:rsid w:val="00214D84"/>
    <w:rsid w:val="00217928"/>
    <w:rsid w:val="00217FD7"/>
    <w:rsid w:val="00230BE3"/>
    <w:rsid w:val="00232CE1"/>
    <w:rsid w:val="002447D1"/>
    <w:rsid w:val="00244F7D"/>
    <w:rsid w:val="00245197"/>
    <w:rsid w:val="00245C08"/>
    <w:rsid w:val="00250392"/>
    <w:rsid w:val="002507F9"/>
    <w:rsid w:val="00250EFA"/>
    <w:rsid w:val="00256545"/>
    <w:rsid w:val="00257B32"/>
    <w:rsid w:val="00261629"/>
    <w:rsid w:val="00263656"/>
    <w:rsid w:val="002666BC"/>
    <w:rsid w:val="00267236"/>
    <w:rsid w:val="00271E04"/>
    <w:rsid w:val="00275D32"/>
    <w:rsid w:val="0027629C"/>
    <w:rsid w:val="002773C6"/>
    <w:rsid w:val="00280A2B"/>
    <w:rsid w:val="00280AF8"/>
    <w:rsid w:val="0028416B"/>
    <w:rsid w:val="00285C1C"/>
    <w:rsid w:val="0028606C"/>
    <w:rsid w:val="00290901"/>
    <w:rsid w:val="00292B58"/>
    <w:rsid w:val="00292CA1"/>
    <w:rsid w:val="002A6CAE"/>
    <w:rsid w:val="002A6E54"/>
    <w:rsid w:val="002A7E99"/>
    <w:rsid w:val="002B0E46"/>
    <w:rsid w:val="002B1464"/>
    <w:rsid w:val="002B2CC4"/>
    <w:rsid w:val="002B4610"/>
    <w:rsid w:val="002C4420"/>
    <w:rsid w:val="002D0515"/>
    <w:rsid w:val="002E5D1F"/>
    <w:rsid w:val="002E7D05"/>
    <w:rsid w:val="002E7D23"/>
    <w:rsid w:val="002F5737"/>
    <w:rsid w:val="002F6BBB"/>
    <w:rsid w:val="002F76DD"/>
    <w:rsid w:val="00302627"/>
    <w:rsid w:val="00311D33"/>
    <w:rsid w:val="00316F7B"/>
    <w:rsid w:val="00321BB7"/>
    <w:rsid w:val="003240CA"/>
    <w:rsid w:val="003262AC"/>
    <w:rsid w:val="003270AF"/>
    <w:rsid w:val="003336DC"/>
    <w:rsid w:val="00335346"/>
    <w:rsid w:val="00336D99"/>
    <w:rsid w:val="00341216"/>
    <w:rsid w:val="003418E5"/>
    <w:rsid w:val="00346202"/>
    <w:rsid w:val="00346CA2"/>
    <w:rsid w:val="003471BB"/>
    <w:rsid w:val="00353A3E"/>
    <w:rsid w:val="003576AB"/>
    <w:rsid w:val="00357825"/>
    <w:rsid w:val="00361319"/>
    <w:rsid w:val="00363B02"/>
    <w:rsid w:val="00364DA9"/>
    <w:rsid w:val="0037659E"/>
    <w:rsid w:val="00377623"/>
    <w:rsid w:val="00380671"/>
    <w:rsid w:val="00380DF6"/>
    <w:rsid w:val="00381FA5"/>
    <w:rsid w:val="0038410F"/>
    <w:rsid w:val="00384F39"/>
    <w:rsid w:val="00386A9B"/>
    <w:rsid w:val="003936D3"/>
    <w:rsid w:val="003A46B8"/>
    <w:rsid w:val="003A5CCD"/>
    <w:rsid w:val="003C38BE"/>
    <w:rsid w:val="003C4B66"/>
    <w:rsid w:val="003D0D23"/>
    <w:rsid w:val="003E0815"/>
    <w:rsid w:val="003E2FDF"/>
    <w:rsid w:val="003E7B3A"/>
    <w:rsid w:val="003F14BE"/>
    <w:rsid w:val="00402CA0"/>
    <w:rsid w:val="00404088"/>
    <w:rsid w:val="00410A3D"/>
    <w:rsid w:val="0041181D"/>
    <w:rsid w:val="00412A56"/>
    <w:rsid w:val="00414798"/>
    <w:rsid w:val="00414E8A"/>
    <w:rsid w:val="004166B5"/>
    <w:rsid w:val="00416B3C"/>
    <w:rsid w:val="004204EA"/>
    <w:rsid w:val="00433BD9"/>
    <w:rsid w:val="0043586F"/>
    <w:rsid w:val="00436C1F"/>
    <w:rsid w:val="00437C29"/>
    <w:rsid w:val="00441092"/>
    <w:rsid w:val="004423E9"/>
    <w:rsid w:val="004474C5"/>
    <w:rsid w:val="00450C16"/>
    <w:rsid w:val="00455E73"/>
    <w:rsid w:val="0046102F"/>
    <w:rsid w:val="00465947"/>
    <w:rsid w:val="004732F8"/>
    <w:rsid w:val="004806E4"/>
    <w:rsid w:val="004857FF"/>
    <w:rsid w:val="004A11C9"/>
    <w:rsid w:val="004A31C9"/>
    <w:rsid w:val="004A349B"/>
    <w:rsid w:val="004A366C"/>
    <w:rsid w:val="004A3B5B"/>
    <w:rsid w:val="004B09E0"/>
    <w:rsid w:val="004B0DF3"/>
    <w:rsid w:val="004B2218"/>
    <w:rsid w:val="004C2580"/>
    <w:rsid w:val="004C2967"/>
    <w:rsid w:val="004D256E"/>
    <w:rsid w:val="004D2B67"/>
    <w:rsid w:val="004D63AD"/>
    <w:rsid w:val="004E1BBA"/>
    <w:rsid w:val="004F2BD7"/>
    <w:rsid w:val="004F31CD"/>
    <w:rsid w:val="004F373D"/>
    <w:rsid w:val="004F588B"/>
    <w:rsid w:val="004F64CB"/>
    <w:rsid w:val="004F681B"/>
    <w:rsid w:val="00505920"/>
    <w:rsid w:val="00505C03"/>
    <w:rsid w:val="00515DFB"/>
    <w:rsid w:val="00516C4B"/>
    <w:rsid w:val="00517844"/>
    <w:rsid w:val="00520C13"/>
    <w:rsid w:val="00521CA2"/>
    <w:rsid w:val="00521D96"/>
    <w:rsid w:val="00533496"/>
    <w:rsid w:val="00533F8B"/>
    <w:rsid w:val="005371EA"/>
    <w:rsid w:val="005376A0"/>
    <w:rsid w:val="005448DE"/>
    <w:rsid w:val="005453B7"/>
    <w:rsid w:val="00545E59"/>
    <w:rsid w:val="00552683"/>
    <w:rsid w:val="0055285C"/>
    <w:rsid w:val="005555C8"/>
    <w:rsid w:val="005560E0"/>
    <w:rsid w:val="005571FA"/>
    <w:rsid w:val="00557700"/>
    <w:rsid w:val="00562DD8"/>
    <w:rsid w:val="00563984"/>
    <w:rsid w:val="00567DA2"/>
    <w:rsid w:val="005705B4"/>
    <w:rsid w:val="00573AE7"/>
    <w:rsid w:val="00577891"/>
    <w:rsid w:val="0058326E"/>
    <w:rsid w:val="00587C85"/>
    <w:rsid w:val="005902D5"/>
    <w:rsid w:val="005925A7"/>
    <w:rsid w:val="00595E3E"/>
    <w:rsid w:val="005978CC"/>
    <w:rsid w:val="005A0A67"/>
    <w:rsid w:val="005A2E8A"/>
    <w:rsid w:val="005B3025"/>
    <w:rsid w:val="005B61C4"/>
    <w:rsid w:val="005C0DEA"/>
    <w:rsid w:val="005C1C14"/>
    <w:rsid w:val="005D2CFA"/>
    <w:rsid w:val="005E06BC"/>
    <w:rsid w:val="005E645A"/>
    <w:rsid w:val="005F0B90"/>
    <w:rsid w:val="005F2CAB"/>
    <w:rsid w:val="0060326B"/>
    <w:rsid w:val="0060442D"/>
    <w:rsid w:val="0060656B"/>
    <w:rsid w:val="00610A7F"/>
    <w:rsid w:val="00610C66"/>
    <w:rsid w:val="006122D0"/>
    <w:rsid w:val="006134C5"/>
    <w:rsid w:val="006173DB"/>
    <w:rsid w:val="00621155"/>
    <w:rsid w:val="0062268D"/>
    <w:rsid w:val="00630441"/>
    <w:rsid w:val="0063126C"/>
    <w:rsid w:val="00632C03"/>
    <w:rsid w:val="00640FDC"/>
    <w:rsid w:val="00652FF7"/>
    <w:rsid w:val="00654D32"/>
    <w:rsid w:val="00660093"/>
    <w:rsid w:val="0066039F"/>
    <w:rsid w:val="00660920"/>
    <w:rsid w:val="00661B99"/>
    <w:rsid w:val="0066251C"/>
    <w:rsid w:val="006663C4"/>
    <w:rsid w:val="00675810"/>
    <w:rsid w:val="00677B2F"/>
    <w:rsid w:val="00680325"/>
    <w:rsid w:val="006812B8"/>
    <w:rsid w:val="00683298"/>
    <w:rsid w:val="00683A06"/>
    <w:rsid w:val="00683F0F"/>
    <w:rsid w:val="006845C4"/>
    <w:rsid w:val="00685087"/>
    <w:rsid w:val="00693AD2"/>
    <w:rsid w:val="00696734"/>
    <w:rsid w:val="006B0EE1"/>
    <w:rsid w:val="006B3F37"/>
    <w:rsid w:val="006C1609"/>
    <w:rsid w:val="006C1E88"/>
    <w:rsid w:val="006D354B"/>
    <w:rsid w:val="006D4AC3"/>
    <w:rsid w:val="006D67AD"/>
    <w:rsid w:val="006E14DE"/>
    <w:rsid w:val="006E2C55"/>
    <w:rsid w:val="006E452D"/>
    <w:rsid w:val="006E6EAC"/>
    <w:rsid w:val="006E6FBD"/>
    <w:rsid w:val="006F13E0"/>
    <w:rsid w:val="006F49FB"/>
    <w:rsid w:val="007023EB"/>
    <w:rsid w:val="0070244F"/>
    <w:rsid w:val="00703E5F"/>
    <w:rsid w:val="0071012F"/>
    <w:rsid w:val="007105D5"/>
    <w:rsid w:val="00712194"/>
    <w:rsid w:val="00723D4E"/>
    <w:rsid w:val="00727323"/>
    <w:rsid w:val="007304BA"/>
    <w:rsid w:val="00735C62"/>
    <w:rsid w:val="00743796"/>
    <w:rsid w:val="007458C6"/>
    <w:rsid w:val="00746C0E"/>
    <w:rsid w:val="00746C30"/>
    <w:rsid w:val="0074712A"/>
    <w:rsid w:val="00747907"/>
    <w:rsid w:val="00753C13"/>
    <w:rsid w:val="00753E3D"/>
    <w:rsid w:val="00763FDA"/>
    <w:rsid w:val="00765D6C"/>
    <w:rsid w:val="007717FC"/>
    <w:rsid w:val="00772A42"/>
    <w:rsid w:val="00774C5C"/>
    <w:rsid w:val="00780754"/>
    <w:rsid w:val="00780840"/>
    <w:rsid w:val="00782EAA"/>
    <w:rsid w:val="00786134"/>
    <w:rsid w:val="0078679F"/>
    <w:rsid w:val="007914C8"/>
    <w:rsid w:val="007933EC"/>
    <w:rsid w:val="00793A73"/>
    <w:rsid w:val="007A252B"/>
    <w:rsid w:val="007B2784"/>
    <w:rsid w:val="007B5FCB"/>
    <w:rsid w:val="007B700C"/>
    <w:rsid w:val="007C06CB"/>
    <w:rsid w:val="007C1266"/>
    <w:rsid w:val="007C28B8"/>
    <w:rsid w:val="007E1520"/>
    <w:rsid w:val="007E1691"/>
    <w:rsid w:val="007E4DA4"/>
    <w:rsid w:val="007F0E47"/>
    <w:rsid w:val="007F0FD4"/>
    <w:rsid w:val="007F13A5"/>
    <w:rsid w:val="007F2DFD"/>
    <w:rsid w:val="007F7050"/>
    <w:rsid w:val="007F7C41"/>
    <w:rsid w:val="008035E8"/>
    <w:rsid w:val="00803A0D"/>
    <w:rsid w:val="00804EDF"/>
    <w:rsid w:val="00813E25"/>
    <w:rsid w:val="00814769"/>
    <w:rsid w:val="00816C0D"/>
    <w:rsid w:val="008214EB"/>
    <w:rsid w:val="00822B81"/>
    <w:rsid w:val="00823EAA"/>
    <w:rsid w:val="0082587F"/>
    <w:rsid w:val="00825BE6"/>
    <w:rsid w:val="00831541"/>
    <w:rsid w:val="00841793"/>
    <w:rsid w:val="00842267"/>
    <w:rsid w:val="00845C9E"/>
    <w:rsid w:val="008479FA"/>
    <w:rsid w:val="00847A1A"/>
    <w:rsid w:val="00850E51"/>
    <w:rsid w:val="0085174C"/>
    <w:rsid w:val="008601E6"/>
    <w:rsid w:val="00867D9A"/>
    <w:rsid w:val="00870F38"/>
    <w:rsid w:val="00872CAD"/>
    <w:rsid w:val="00880316"/>
    <w:rsid w:val="00886973"/>
    <w:rsid w:val="008965CD"/>
    <w:rsid w:val="008A5493"/>
    <w:rsid w:val="008B1A2D"/>
    <w:rsid w:val="008B2BA7"/>
    <w:rsid w:val="008C1095"/>
    <w:rsid w:val="008D08F3"/>
    <w:rsid w:val="008D21D4"/>
    <w:rsid w:val="008D457C"/>
    <w:rsid w:val="008D788D"/>
    <w:rsid w:val="008E0360"/>
    <w:rsid w:val="008F005D"/>
    <w:rsid w:val="008F0C20"/>
    <w:rsid w:val="008F16E8"/>
    <w:rsid w:val="008F67AE"/>
    <w:rsid w:val="00900CC3"/>
    <w:rsid w:val="0090314D"/>
    <w:rsid w:val="009047FF"/>
    <w:rsid w:val="00904A83"/>
    <w:rsid w:val="0091004C"/>
    <w:rsid w:val="009123AC"/>
    <w:rsid w:val="00913F58"/>
    <w:rsid w:val="009158E5"/>
    <w:rsid w:val="00915EB3"/>
    <w:rsid w:val="00921E67"/>
    <w:rsid w:val="00923763"/>
    <w:rsid w:val="00923AB6"/>
    <w:rsid w:val="00930219"/>
    <w:rsid w:val="00932989"/>
    <w:rsid w:val="00934BEA"/>
    <w:rsid w:val="00937C8D"/>
    <w:rsid w:val="00942965"/>
    <w:rsid w:val="00945708"/>
    <w:rsid w:val="00947C15"/>
    <w:rsid w:val="0095759A"/>
    <w:rsid w:val="00971045"/>
    <w:rsid w:val="009716E0"/>
    <w:rsid w:val="00971BAA"/>
    <w:rsid w:val="00976B5B"/>
    <w:rsid w:val="00980BD2"/>
    <w:rsid w:val="00980C66"/>
    <w:rsid w:val="009843EE"/>
    <w:rsid w:val="009846C4"/>
    <w:rsid w:val="0098496B"/>
    <w:rsid w:val="00990AB3"/>
    <w:rsid w:val="00993A3F"/>
    <w:rsid w:val="00993D08"/>
    <w:rsid w:val="00995160"/>
    <w:rsid w:val="00997B43"/>
    <w:rsid w:val="009A2019"/>
    <w:rsid w:val="009A3450"/>
    <w:rsid w:val="009A4AFA"/>
    <w:rsid w:val="009A4EA2"/>
    <w:rsid w:val="009B00E0"/>
    <w:rsid w:val="009B12CB"/>
    <w:rsid w:val="009B2F99"/>
    <w:rsid w:val="009B316E"/>
    <w:rsid w:val="009B4C87"/>
    <w:rsid w:val="009C1FC1"/>
    <w:rsid w:val="009C2B1F"/>
    <w:rsid w:val="009E7236"/>
    <w:rsid w:val="009E726C"/>
    <w:rsid w:val="009F244E"/>
    <w:rsid w:val="009F4D41"/>
    <w:rsid w:val="009F5AD7"/>
    <w:rsid w:val="009F7FF6"/>
    <w:rsid w:val="00A01575"/>
    <w:rsid w:val="00A035B8"/>
    <w:rsid w:val="00A05222"/>
    <w:rsid w:val="00A170EB"/>
    <w:rsid w:val="00A262D0"/>
    <w:rsid w:val="00A26751"/>
    <w:rsid w:val="00A33E95"/>
    <w:rsid w:val="00A428E6"/>
    <w:rsid w:val="00A4416B"/>
    <w:rsid w:val="00A44C76"/>
    <w:rsid w:val="00A533EC"/>
    <w:rsid w:val="00A5500A"/>
    <w:rsid w:val="00A554B9"/>
    <w:rsid w:val="00A60CEE"/>
    <w:rsid w:val="00A642EA"/>
    <w:rsid w:val="00A66C3E"/>
    <w:rsid w:val="00A67A32"/>
    <w:rsid w:val="00A703AD"/>
    <w:rsid w:val="00A71225"/>
    <w:rsid w:val="00A7330B"/>
    <w:rsid w:val="00A90568"/>
    <w:rsid w:val="00A9166A"/>
    <w:rsid w:val="00A9515E"/>
    <w:rsid w:val="00A9553F"/>
    <w:rsid w:val="00AA08F2"/>
    <w:rsid w:val="00AA3E6F"/>
    <w:rsid w:val="00AA5161"/>
    <w:rsid w:val="00AA7A6A"/>
    <w:rsid w:val="00AB01B5"/>
    <w:rsid w:val="00AB718C"/>
    <w:rsid w:val="00AC41C3"/>
    <w:rsid w:val="00AC4E3C"/>
    <w:rsid w:val="00AD07E9"/>
    <w:rsid w:val="00AD0928"/>
    <w:rsid w:val="00AD31B4"/>
    <w:rsid w:val="00AD5A76"/>
    <w:rsid w:val="00AE08A5"/>
    <w:rsid w:val="00AE3097"/>
    <w:rsid w:val="00AE4908"/>
    <w:rsid w:val="00AE676C"/>
    <w:rsid w:val="00AF1650"/>
    <w:rsid w:val="00AF2A70"/>
    <w:rsid w:val="00AF3930"/>
    <w:rsid w:val="00AF50E3"/>
    <w:rsid w:val="00AF74F3"/>
    <w:rsid w:val="00B11856"/>
    <w:rsid w:val="00B13877"/>
    <w:rsid w:val="00B142C1"/>
    <w:rsid w:val="00B14E67"/>
    <w:rsid w:val="00B248F0"/>
    <w:rsid w:val="00B25F44"/>
    <w:rsid w:val="00B26F66"/>
    <w:rsid w:val="00B3356C"/>
    <w:rsid w:val="00B35E25"/>
    <w:rsid w:val="00B36463"/>
    <w:rsid w:val="00B36AFB"/>
    <w:rsid w:val="00B402F0"/>
    <w:rsid w:val="00B4217A"/>
    <w:rsid w:val="00B436E4"/>
    <w:rsid w:val="00B43A23"/>
    <w:rsid w:val="00B60219"/>
    <w:rsid w:val="00B60846"/>
    <w:rsid w:val="00B61054"/>
    <w:rsid w:val="00B62E16"/>
    <w:rsid w:val="00B66163"/>
    <w:rsid w:val="00B750EB"/>
    <w:rsid w:val="00B86B14"/>
    <w:rsid w:val="00B94D27"/>
    <w:rsid w:val="00B966D3"/>
    <w:rsid w:val="00BA4A6F"/>
    <w:rsid w:val="00BA766A"/>
    <w:rsid w:val="00BC1DC2"/>
    <w:rsid w:val="00BC3A6C"/>
    <w:rsid w:val="00BC53ED"/>
    <w:rsid w:val="00BD3B31"/>
    <w:rsid w:val="00BD707A"/>
    <w:rsid w:val="00BD77C1"/>
    <w:rsid w:val="00BE27FC"/>
    <w:rsid w:val="00BE4DC4"/>
    <w:rsid w:val="00BF0660"/>
    <w:rsid w:val="00BF5D1D"/>
    <w:rsid w:val="00BF5F72"/>
    <w:rsid w:val="00BF6887"/>
    <w:rsid w:val="00C00FC5"/>
    <w:rsid w:val="00C040FD"/>
    <w:rsid w:val="00C1048F"/>
    <w:rsid w:val="00C1226D"/>
    <w:rsid w:val="00C12C99"/>
    <w:rsid w:val="00C210F3"/>
    <w:rsid w:val="00C23C76"/>
    <w:rsid w:val="00C254C7"/>
    <w:rsid w:val="00C32ED4"/>
    <w:rsid w:val="00C40773"/>
    <w:rsid w:val="00C40BFD"/>
    <w:rsid w:val="00C4338B"/>
    <w:rsid w:val="00C44394"/>
    <w:rsid w:val="00C465DC"/>
    <w:rsid w:val="00C47E14"/>
    <w:rsid w:val="00C52953"/>
    <w:rsid w:val="00C53671"/>
    <w:rsid w:val="00C64849"/>
    <w:rsid w:val="00C718E8"/>
    <w:rsid w:val="00C71947"/>
    <w:rsid w:val="00C72064"/>
    <w:rsid w:val="00C729FD"/>
    <w:rsid w:val="00C72E25"/>
    <w:rsid w:val="00C80959"/>
    <w:rsid w:val="00C83BD3"/>
    <w:rsid w:val="00C901BD"/>
    <w:rsid w:val="00C906D2"/>
    <w:rsid w:val="00C925D8"/>
    <w:rsid w:val="00C96B15"/>
    <w:rsid w:val="00CA6D16"/>
    <w:rsid w:val="00CA7A50"/>
    <w:rsid w:val="00CC0D2E"/>
    <w:rsid w:val="00CC211C"/>
    <w:rsid w:val="00CD4B34"/>
    <w:rsid w:val="00CD6509"/>
    <w:rsid w:val="00CE12E4"/>
    <w:rsid w:val="00CE3E4B"/>
    <w:rsid w:val="00CE61EB"/>
    <w:rsid w:val="00CE7F2D"/>
    <w:rsid w:val="00CF1F82"/>
    <w:rsid w:val="00CF2907"/>
    <w:rsid w:val="00CF3523"/>
    <w:rsid w:val="00CF53B5"/>
    <w:rsid w:val="00CF68EF"/>
    <w:rsid w:val="00CF73EF"/>
    <w:rsid w:val="00CF7781"/>
    <w:rsid w:val="00D0042B"/>
    <w:rsid w:val="00D0494F"/>
    <w:rsid w:val="00D04B99"/>
    <w:rsid w:val="00D10491"/>
    <w:rsid w:val="00D11D08"/>
    <w:rsid w:val="00D1273E"/>
    <w:rsid w:val="00D142F2"/>
    <w:rsid w:val="00D149FD"/>
    <w:rsid w:val="00D1723E"/>
    <w:rsid w:val="00D1727D"/>
    <w:rsid w:val="00D20058"/>
    <w:rsid w:val="00D22E4F"/>
    <w:rsid w:val="00D23C83"/>
    <w:rsid w:val="00D30BC2"/>
    <w:rsid w:val="00D37784"/>
    <w:rsid w:val="00D40001"/>
    <w:rsid w:val="00D435FD"/>
    <w:rsid w:val="00D537B3"/>
    <w:rsid w:val="00D54A64"/>
    <w:rsid w:val="00D5732D"/>
    <w:rsid w:val="00D6294C"/>
    <w:rsid w:val="00D63044"/>
    <w:rsid w:val="00D63A30"/>
    <w:rsid w:val="00D67F12"/>
    <w:rsid w:val="00D70C05"/>
    <w:rsid w:val="00D70E06"/>
    <w:rsid w:val="00D7412D"/>
    <w:rsid w:val="00D74E1C"/>
    <w:rsid w:val="00D801F9"/>
    <w:rsid w:val="00D8318E"/>
    <w:rsid w:val="00D85AC5"/>
    <w:rsid w:val="00D9276E"/>
    <w:rsid w:val="00D95859"/>
    <w:rsid w:val="00DA2D7E"/>
    <w:rsid w:val="00DA4795"/>
    <w:rsid w:val="00DA4F09"/>
    <w:rsid w:val="00DA52CA"/>
    <w:rsid w:val="00DA6AFC"/>
    <w:rsid w:val="00DB2179"/>
    <w:rsid w:val="00DB5569"/>
    <w:rsid w:val="00DC08A0"/>
    <w:rsid w:val="00DC216B"/>
    <w:rsid w:val="00DC2850"/>
    <w:rsid w:val="00DC3204"/>
    <w:rsid w:val="00DC6ED5"/>
    <w:rsid w:val="00DD0E44"/>
    <w:rsid w:val="00DD292E"/>
    <w:rsid w:val="00DE0F41"/>
    <w:rsid w:val="00DE1DD9"/>
    <w:rsid w:val="00DE20D5"/>
    <w:rsid w:val="00DE2339"/>
    <w:rsid w:val="00DE33E8"/>
    <w:rsid w:val="00DE4AF4"/>
    <w:rsid w:val="00DF0DAE"/>
    <w:rsid w:val="00DF1EF8"/>
    <w:rsid w:val="00DF3C76"/>
    <w:rsid w:val="00DF6B5B"/>
    <w:rsid w:val="00E137D1"/>
    <w:rsid w:val="00E16911"/>
    <w:rsid w:val="00E200CA"/>
    <w:rsid w:val="00E25091"/>
    <w:rsid w:val="00E26730"/>
    <w:rsid w:val="00E27EF0"/>
    <w:rsid w:val="00E30B99"/>
    <w:rsid w:val="00E33E11"/>
    <w:rsid w:val="00E37FA3"/>
    <w:rsid w:val="00E44C54"/>
    <w:rsid w:val="00E45353"/>
    <w:rsid w:val="00E52E1D"/>
    <w:rsid w:val="00E534E3"/>
    <w:rsid w:val="00E579B8"/>
    <w:rsid w:val="00E6017C"/>
    <w:rsid w:val="00E618DA"/>
    <w:rsid w:val="00E62449"/>
    <w:rsid w:val="00E62CC4"/>
    <w:rsid w:val="00E634FD"/>
    <w:rsid w:val="00E672CF"/>
    <w:rsid w:val="00E71744"/>
    <w:rsid w:val="00E739FF"/>
    <w:rsid w:val="00E830D4"/>
    <w:rsid w:val="00E845B1"/>
    <w:rsid w:val="00E85C3A"/>
    <w:rsid w:val="00E87515"/>
    <w:rsid w:val="00E87BCE"/>
    <w:rsid w:val="00E939FF"/>
    <w:rsid w:val="00E94994"/>
    <w:rsid w:val="00EA1222"/>
    <w:rsid w:val="00EA4B96"/>
    <w:rsid w:val="00EA7F47"/>
    <w:rsid w:val="00EB35B6"/>
    <w:rsid w:val="00ED192C"/>
    <w:rsid w:val="00ED2EC5"/>
    <w:rsid w:val="00ED486C"/>
    <w:rsid w:val="00ED6B26"/>
    <w:rsid w:val="00ED7F7E"/>
    <w:rsid w:val="00EE4230"/>
    <w:rsid w:val="00EE5005"/>
    <w:rsid w:val="00EF2C33"/>
    <w:rsid w:val="00EF2CD8"/>
    <w:rsid w:val="00EF4237"/>
    <w:rsid w:val="00EF50B3"/>
    <w:rsid w:val="00EF70DF"/>
    <w:rsid w:val="00F0070B"/>
    <w:rsid w:val="00F02DB5"/>
    <w:rsid w:val="00F0379C"/>
    <w:rsid w:val="00F039B2"/>
    <w:rsid w:val="00F04513"/>
    <w:rsid w:val="00F05D84"/>
    <w:rsid w:val="00F06B0F"/>
    <w:rsid w:val="00F11AA3"/>
    <w:rsid w:val="00F11BA9"/>
    <w:rsid w:val="00F134AB"/>
    <w:rsid w:val="00F14662"/>
    <w:rsid w:val="00F24D2D"/>
    <w:rsid w:val="00F25B8A"/>
    <w:rsid w:val="00F27B93"/>
    <w:rsid w:val="00F308E4"/>
    <w:rsid w:val="00F32229"/>
    <w:rsid w:val="00F356A5"/>
    <w:rsid w:val="00F4170D"/>
    <w:rsid w:val="00F504C1"/>
    <w:rsid w:val="00F506A9"/>
    <w:rsid w:val="00F518AF"/>
    <w:rsid w:val="00F601EC"/>
    <w:rsid w:val="00F6044A"/>
    <w:rsid w:val="00F61615"/>
    <w:rsid w:val="00F63341"/>
    <w:rsid w:val="00F6776D"/>
    <w:rsid w:val="00F70980"/>
    <w:rsid w:val="00F72E77"/>
    <w:rsid w:val="00F82EC5"/>
    <w:rsid w:val="00F84C6E"/>
    <w:rsid w:val="00F86544"/>
    <w:rsid w:val="00F875F6"/>
    <w:rsid w:val="00F90CCC"/>
    <w:rsid w:val="00F9149B"/>
    <w:rsid w:val="00F91F19"/>
    <w:rsid w:val="00F93385"/>
    <w:rsid w:val="00F95722"/>
    <w:rsid w:val="00F975A4"/>
    <w:rsid w:val="00FA015D"/>
    <w:rsid w:val="00FA05A5"/>
    <w:rsid w:val="00FA22BC"/>
    <w:rsid w:val="00FA3F32"/>
    <w:rsid w:val="00FA4B11"/>
    <w:rsid w:val="00FB11B9"/>
    <w:rsid w:val="00FB3ABB"/>
    <w:rsid w:val="00FB411A"/>
    <w:rsid w:val="00FB539C"/>
    <w:rsid w:val="00FB7D71"/>
    <w:rsid w:val="00FC6FE8"/>
    <w:rsid w:val="00FE25F9"/>
    <w:rsid w:val="00FE6882"/>
    <w:rsid w:val="00FE69FC"/>
    <w:rsid w:val="00FF3C76"/>
    <w:rsid w:val="010C0BC0"/>
    <w:rsid w:val="016B0299"/>
    <w:rsid w:val="017F76FC"/>
    <w:rsid w:val="01864EC2"/>
    <w:rsid w:val="01BFCC36"/>
    <w:rsid w:val="0290B6E9"/>
    <w:rsid w:val="02D2D3DD"/>
    <w:rsid w:val="02DDBE74"/>
    <w:rsid w:val="041EEF24"/>
    <w:rsid w:val="045EB574"/>
    <w:rsid w:val="0596A064"/>
    <w:rsid w:val="060C1698"/>
    <w:rsid w:val="087589F8"/>
    <w:rsid w:val="09078BF1"/>
    <w:rsid w:val="0950FDDA"/>
    <w:rsid w:val="0959D4CA"/>
    <w:rsid w:val="09AC3540"/>
    <w:rsid w:val="0AEBECEA"/>
    <w:rsid w:val="0B4E4586"/>
    <w:rsid w:val="0B67AAEF"/>
    <w:rsid w:val="0CC0E0C2"/>
    <w:rsid w:val="0D41E534"/>
    <w:rsid w:val="0DEA407D"/>
    <w:rsid w:val="0F12D9E5"/>
    <w:rsid w:val="0F1F115A"/>
    <w:rsid w:val="0F4A49C8"/>
    <w:rsid w:val="1068575F"/>
    <w:rsid w:val="113710D8"/>
    <w:rsid w:val="11B39C74"/>
    <w:rsid w:val="120C2628"/>
    <w:rsid w:val="1217FEA6"/>
    <w:rsid w:val="1232F72F"/>
    <w:rsid w:val="130328DB"/>
    <w:rsid w:val="133F31BB"/>
    <w:rsid w:val="154F0CE4"/>
    <w:rsid w:val="156D6BA8"/>
    <w:rsid w:val="162755CD"/>
    <w:rsid w:val="167156E4"/>
    <w:rsid w:val="16B2F4A8"/>
    <w:rsid w:val="1709A521"/>
    <w:rsid w:val="17D748B8"/>
    <w:rsid w:val="183AE0B3"/>
    <w:rsid w:val="184088DA"/>
    <w:rsid w:val="18DAC3A5"/>
    <w:rsid w:val="1A28DAA7"/>
    <w:rsid w:val="1AEB50AE"/>
    <w:rsid w:val="1B044F2E"/>
    <w:rsid w:val="1BBC8660"/>
    <w:rsid w:val="1CEEFDF8"/>
    <w:rsid w:val="1F23E554"/>
    <w:rsid w:val="203AC591"/>
    <w:rsid w:val="233A3348"/>
    <w:rsid w:val="248B377C"/>
    <w:rsid w:val="24A31568"/>
    <w:rsid w:val="24C411DA"/>
    <w:rsid w:val="24F34028"/>
    <w:rsid w:val="255D5BB9"/>
    <w:rsid w:val="25C03163"/>
    <w:rsid w:val="25E43ED2"/>
    <w:rsid w:val="262BDA8D"/>
    <w:rsid w:val="26BA20BA"/>
    <w:rsid w:val="27519E73"/>
    <w:rsid w:val="2788C537"/>
    <w:rsid w:val="27AEB24E"/>
    <w:rsid w:val="2808BCB6"/>
    <w:rsid w:val="281F76E7"/>
    <w:rsid w:val="2994627D"/>
    <w:rsid w:val="2A99B71E"/>
    <w:rsid w:val="2BC62A9C"/>
    <w:rsid w:val="2C55C938"/>
    <w:rsid w:val="2C64FFEE"/>
    <w:rsid w:val="2C94CCD8"/>
    <w:rsid w:val="2CE22099"/>
    <w:rsid w:val="2E0C6C46"/>
    <w:rsid w:val="2EA5899A"/>
    <w:rsid w:val="2F329C02"/>
    <w:rsid w:val="2F7A60B3"/>
    <w:rsid w:val="2FC6C02F"/>
    <w:rsid w:val="30F3A445"/>
    <w:rsid w:val="3103194F"/>
    <w:rsid w:val="31445571"/>
    <w:rsid w:val="32BAF1A4"/>
    <w:rsid w:val="32ED7A28"/>
    <w:rsid w:val="34840579"/>
    <w:rsid w:val="34D1F7CA"/>
    <w:rsid w:val="34D93203"/>
    <w:rsid w:val="353E13BF"/>
    <w:rsid w:val="36201A89"/>
    <w:rsid w:val="362C5E00"/>
    <w:rsid w:val="370F3D9C"/>
    <w:rsid w:val="37525BDA"/>
    <w:rsid w:val="37CCEC02"/>
    <w:rsid w:val="384FF1BC"/>
    <w:rsid w:val="38AD96DA"/>
    <w:rsid w:val="38E6DEC6"/>
    <w:rsid w:val="394E96E6"/>
    <w:rsid w:val="3950ECF8"/>
    <w:rsid w:val="39B635B5"/>
    <w:rsid w:val="3A76E2A9"/>
    <w:rsid w:val="3B105F35"/>
    <w:rsid w:val="3D0D9B0B"/>
    <w:rsid w:val="3D5DA82D"/>
    <w:rsid w:val="3E6A525E"/>
    <w:rsid w:val="3EC1CDDB"/>
    <w:rsid w:val="3ECB3991"/>
    <w:rsid w:val="3F3F0751"/>
    <w:rsid w:val="3F7F3CFB"/>
    <w:rsid w:val="3FB08568"/>
    <w:rsid w:val="40571B3D"/>
    <w:rsid w:val="405CACE5"/>
    <w:rsid w:val="40C6772D"/>
    <w:rsid w:val="410D9F8F"/>
    <w:rsid w:val="412A777C"/>
    <w:rsid w:val="41319908"/>
    <w:rsid w:val="430E341A"/>
    <w:rsid w:val="456C7DDD"/>
    <w:rsid w:val="467C4520"/>
    <w:rsid w:val="473D0F98"/>
    <w:rsid w:val="478A60CD"/>
    <w:rsid w:val="47C848E3"/>
    <w:rsid w:val="47ED86E7"/>
    <w:rsid w:val="487FD0F1"/>
    <w:rsid w:val="4A0AE6EE"/>
    <w:rsid w:val="4AB2D51F"/>
    <w:rsid w:val="4B960EBF"/>
    <w:rsid w:val="4B980521"/>
    <w:rsid w:val="4C41C49D"/>
    <w:rsid w:val="4DFE851C"/>
    <w:rsid w:val="4EE89352"/>
    <w:rsid w:val="4EF3AE1F"/>
    <w:rsid w:val="4F3924D3"/>
    <w:rsid w:val="5095D44B"/>
    <w:rsid w:val="50DDA911"/>
    <w:rsid w:val="52825ACE"/>
    <w:rsid w:val="52974C58"/>
    <w:rsid w:val="53697D29"/>
    <w:rsid w:val="55966635"/>
    <w:rsid w:val="55ED63DD"/>
    <w:rsid w:val="5637C4CB"/>
    <w:rsid w:val="57A61542"/>
    <w:rsid w:val="57A69537"/>
    <w:rsid w:val="57D15486"/>
    <w:rsid w:val="57F850BD"/>
    <w:rsid w:val="586E187D"/>
    <w:rsid w:val="594A1926"/>
    <w:rsid w:val="595D416D"/>
    <w:rsid w:val="596B30E2"/>
    <w:rsid w:val="5A52A460"/>
    <w:rsid w:val="5AA2ABBA"/>
    <w:rsid w:val="5AF7944F"/>
    <w:rsid w:val="5BE9BC01"/>
    <w:rsid w:val="5C55320B"/>
    <w:rsid w:val="5D9B9534"/>
    <w:rsid w:val="5E7EB657"/>
    <w:rsid w:val="5F5992A9"/>
    <w:rsid w:val="5FE01C01"/>
    <w:rsid w:val="5FEDD600"/>
    <w:rsid w:val="60890F61"/>
    <w:rsid w:val="60B8DCC6"/>
    <w:rsid w:val="60EA6B99"/>
    <w:rsid w:val="61477DBB"/>
    <w:rsid w:val="632815F9"/>
    <w:rsid w:val="63928F14"/>
    <w:rsid w:val="639E797B"/>
    <w:rsid w:val="63CEBBBF"/>
    <w:rsid w:val="63E59A05"/>
    <w:rsid w:val="656CF34C"/>
    <w:rsid w:val="66344BB0"/>
    <w:rsid w:val="66C733DC"/>
    <w:rsid w:val="673B0555"/>
    <w:rsid w:val="68EEF9FF"/>
    <w:rsid w:val="695B4F93"/>
    <w:rsid w:val="69ABF55A"/>
    <w:rsid w:val="69EBE80C"/>
    <w:rsid w:val="6A38165D"/>
    <w:rsid w:val="6B05BDA2"/>
    <w:rsid w:val="6B7597A0"/>
    <w:rsid w:val="6C4A769A"/>
    <w:rsid w:val="70B6F495"/>
    <w:rsid w:val="70EFE036"/>
    <w:rsid w:val="71AC7605"/>
    <w:rsid w:val="72E7A3B5"/>
    <w:rsid w:val="743CEC78"/>
    <w:rsid w:val="74A9A5DD"/>
    <w:rsid w:val="7507D3EA"/>
    <w:rsid w:val="7667DB03"/>
    <w:rsid w:val="76A892F4"/>
    <w:rsid w:val="76BD16F7"/>
    <w:rsid w:val="77A67C1F"/>
    <w:rsid w:val="77F5EC74"/>
    <w:rsid w:val="7883FFB8"/>
    <w:rsid w:val="798BF4D8"/>
    <w:rsid w:val="7B6A520B"/>
    <w:rsid w:val="7B7FECE6"/>
    <w:rsid w:val="7BB02767"/>
    <w:rsid w:val="7C62DFBF"/>
    <w:rsid w:val="7C7A43AF"/>
    <w:rsid w:val="7D9AB615"/>
    <w:rsid w:val="7D9CDB11"/>
    <w:rsid w:val="7DFE4975"/>
    <w:rsid w:val="7E6349C5"/>
    <w:rsid w:val="7EB7A98C"/>
    <w:rsid w:val="7EDE021D"/>
    <w:rsid w:val="7F51FD1A"/>
    <w:rsid w:val="7FE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735D"/>
  <w15:chartTrackingRefBased/>
  <w15:docId w15:val="{8BC731A1-4F9B-47D9-9A64-336EEDC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5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7F2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7F2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232CE1"/>
    <w:pPr>
      <w:numPr>
        <w:numId w:val="2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232CE1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C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34FD"/>
  </w:style>
  <w:style w:type="paragraph" w:styleId="Rodap">
    <w:name w:val="footer"/>
    <w:basedOn w:val="Normal"/>
    <w:link w:val="RodapChar"/>
    <w:uiPriority w:val="99"/>
    <w:unhideWhenUsed/>
    <w:rsid w:val="00E6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34FD"/>
  </w:style>
  <w:style w:type="character" w:styleId="Refdecomentrio">
    <w:name w:val="annotation reference"/>
    <w:basedOn w:val="Fontepargpadro"/>
    <w:uiPriority w:val="99"/>
    <w:semiHidden/>
    <w:unhideWhenUsed/>
    <w:rsid w:val="000C57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57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57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5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571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A6CAE"/>
    <w:pPr>
      <w:spacing w:after="0" w:line="240" w:lineRule="auto"/>
    </w:pPr>
  </w:style>
  <w:style w:type="paragraph" w:customStyle="1" w:styleId="Nivel010">
    <w:name w:val="Nivel_01"/>
    <w:basedOn w:val="Ttulo1"/>
    <w:qFormat/>
    <w:rsid w:val="006173DB"/>
    <w:pPr>
      <w:numPr>
        <w:numId w:val="4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44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E97B437E674392DCC3E894129581" ma:contentTypeVersion="16" ma:contentTypeDescription="Crie um novo documento." ma:contentTypeScope="" ma:versionID="c9934ee7639a50bd9a720e34d0b3274d">
  <xsd:schema xmlns:xsd="http://www.w3.org/2001/XMLSchema" xmlns:xs="http://www.w3.org/2001/XMLSchema" xmlns:p="http://schemas.microsoft.com/office/2006/metadata/properties" xmlns:ns3="e79cb9fd-edcf-4d20-a64a-e220e85a5974" xmlns:ns4="1a97bcd3-8513-4b7e-bee1-526cb6551356" targetNamespace="http://schemas.microsoft.com/office/2006/metadata/properties" ma:root="true" ma:fieldsID="5330e267fd45bf76010b1aa1db93f7d0" ns3:_="" ns4:_="">
    <xsd:import namespace="e79cb9fd-edcf-4d20-a64a-e220e85a5974"/>
    <xsd:import namespace="1a97bcd3-8513-4b7e-bee1-526cb6551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b9fd-edcf-4d20-a64a-e220e85a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bcd3-8513-4b7e-bee1-526cb6551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cb9fd-edcf-4d20-a64a-e220e85a59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B97F4-12E9-4949-BE23-F9518C23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cb9fd-edcf-4d20-a64a-e220e85a5974"/>
    <ds:schemaRef ds:uri="1a97bcd3-8513-4b7e-bee1-526cb655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822B1-80AF-401E-8278-DEE922B47A54}">
  <ds:schemaRefs>
    <ds:schemaRef ds:uri="http://schemas.microsoft.com/office/2006/metadata/properties"/>
    <ds:schemaRef ds:uri="http://schemas.microsoft.com/office/infopath/2007/PartnerControls"/>
    <ds:schemaRef ds:uri="e79cb9fd-edcf-4d20-a64a-e220e85a5974"/>
  </ds:schemaRefs>
</ds:datastoreItem>
</file>

<file path=customXml/itemProps3.xml><?xml version="1.0" encoding="utf-8"?>
<ds:datastoreItem xmlns:ds="http://schemas.openxmlformats.org/officeDocument/2006/customXml" ds:itemID="{2A9EC5C3-AF45-4C61-9F6C-BE2A472D5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816FF-D2EF-42AC-91E6-F75DED151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6352</Words>
  <Characters>34304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 Cruz Melo</dc:creator>
  <cp:keywords/>
  <dc:description/>
  <cp:lastModifiedBy>Amalia Medianeira Dombroski Araujo</cp:lastModifiedBy>
  <cp:revision>4</cp:revision>
  <cp:lastPrinted>2025-08-15T18:32:00Z</cp:lastPrinted>
  <dcterms:created xsi:type="dcterms:W3CDTF">2025-09-24T11:45:00Z</dcterms:created>
  <dcterms:modified xsi:type="dcterms:W3CDTF">2025-09-24T12:25:00Z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0x0101004D23E97B437E674392DCC3E894129581</vt:lpwstr>
  </property>
  <property fmtid="{D5CDD505-2E9C-101B-9397-08002B2CF9AE}" pid="3" name="MediaServiceImageTags">
    <vt:lpwstr/>
  </property>
</Properties>
</file>